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CD" w:rsidRDefault="006950CD" w:rsidP="006950CD">
      <w:pPr>
        <w:jc w:val="right"/>
        <w:rPr>
          <w:rFonts w:ascii="Calibri" w:hAnsi="Calibri" w:cs="Raavi"/>
          <w:b/>
        </w:rPr>
      </w:pPr>
      <w:r>
        <w:rPr>
          <w:rFonts w:ascii="Calibri" w:hAnsi="Calibri" w:cs="Raavi"/>
          <w:b/>
          <w:noProof/>
          <w:lang w:eastAsia="fr-FR"/>
        </w:rPr>
        <w:drawing>
          <wp:anchor distT="0" distB="0" distL="114300" distR="114300" simplePos="0" relativeHeight="251663360" behindDoc="1" locked="0" layoutInCell="1" allowOverlap="1">
            <wp:simplePos x="0" y="0"/>
            <wp:positionH relativeFrom="column">
              <wp:posOffset>1746512</wp:posOffset>
            </wp:positionH>
            <wp:positionV relativeFrom="paragraph">
              <wp:posOffset>-301658</wp:posOffset>
            </wp:positionV>
            <wp:extent cx="2827845" cy="1112363"/>
            <wp:effectExtent l="19050" t="0" r="0" b="0"/>
            <wp:wrapNone/>
            <wp:docPr id="6" name="Image 5" descr="GAM_Logo-2024_NOIR_F_3-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_Logo-2024_NOIR_F_3-Large.png"/>
                    <pic:cNvPicPr/>
                  </pic:nvPicPr>
                  <pic:blipFill>
                    <a:blip r:embed="rId8"/>
                    <a:stretch>
                      <a:fillRect/>
                    </a:stretch>
                  </pic:blipFill>
                  <pic:spPr>
                    <a:xfrm>
                      <a:off x="0" y="0"/>
                      <a:ext cx="2827845" cy="1112363"/>
                    </a:xfrm>
                    <a:prstGeom prst="rect">
                      <a:avLst/>
                    </a:prstGeom>
                  </pic:spPr>
                </pic:pic>
              </a:graphicData>
            </a:graphic>
          </wp:anchor>
        </w:drawing>
      </w:r>
    </w:p>
    <w:p w:rsidR="00BC5E66" w:rsidRDefault="00BC5E66" w:rsidP="006950CD">
      <w:pPr>
        <w:jc w:val="right"/>
        <w:rPr>
          <w:rFonts w:ascii="Calibri" w:hAnsi="Calibri" w:cs="Raavi"/>
          <w:b/>
        </w:rPr>
      </w:pPr>
    </w:p>
    <w:p w:rsidR="00F31F7F" w:rsidRDefault="00F31F7F" w:rsidP="00F31F7F">
      <w:pPr>
        <w:rPr>
          <w:rFonts w:ascii="Calibri" w:hAnsi="Calibri" w:cs="Raavi"/>
          <w:b/>
        </w:rPr>
      </w:pPr>
    </w:p>
    <w:p w:rsidR="00F31F7F" w:rsidRDefault="00F31F7F" w:rsidP="00F31F7F">
      <w:pPr>
        <w:rPr>
          <w:rFonts w:ascii="Calibri" w:hAnsi="Calibri" w:cs="Raavi"/>
          <w:b/>
        </w:rPr>
      </w:pPr>
    </w:p>
    <w:p w:rsidR="00FF273A" w:rsidRPr="00BE1438" w:rsidRDefault="00FF273A" w:rsidP="006950CD">
      <w:pPr>
        <w:jc w:val="right"/>
        <w:rPr>
          <w:rFonts w:ascii="Calibri" w:hAnsi="Calibri" w:cs="Raavi"/>
          <w:i/>
        </w:rPr>
      </w:pPr>
      <w:r w:rsidRPr="00BE1438">
        <w:rPr>
          <w:rFonts w:ascii="Calibri" w:hAnsi="Calibri" w:cs="Raavi"/>
          <w:b/>
        </w:rPr>
        <w:t>COMMUNIQUÉ DE PRESSE</w:t>
      </w:r>
    </w:p>
    <w:p w:rsidR="00FF273A" w:rsidRDefault="00FF11C7" w:rsidP="00F31F7F">
      <w:pPr>
        <w:jc w:val="right"/>
        <w:rPr>
          <w:rFonts w:ascii="Calibri" w:hAnsi="Calibri" w:cs="Raavi"/>
          <w:sz w:val="22"/>
          <w:szCs w:val="22"/>
        </w:rPr>
      </w:pPr>
      <w:r>
        <w:rPr>
          <w:rFonts w:ascii="Calibri" w:hAnsi="Calibri" w:cs="Raavi"/>
          <w:i/>
        </w:rPr>
        <w:t>Pour diffusion immédiate</w:t>
      </w:r>
    </w:p>
    <w:p w:rsidR="00F31F7F" w:rsidRPr="00F31F7F" w:rsidRDefault="00F31F7F" w:rsidP="00F31F7F">
      <w:pPr>
        <w:jc w:val="right"/>
        <w:rPr>
          <w:rFonts w:ascii="Calibri" w:hAnsi="Calibri" w:cs="Raavi"/>
          <w:sz w:val="22"/>
          <w:szCs w:val="22"/>
        </w:rPr>
      </w:pPr>
    </w:p>
    <w:p w:rsidR="001767E6" w:rsidRDefault="001767E6" w:rsidP="00753C12">
      <w:pPr>
        <w:jc w:val="center"/>
        <w:rPr>
          <w:rFonts w:ascii="Calibri" w:hAnsi="Calibri" w:cs="Raavi"/>
          <w:b/>
          <w:sz w:val="28"/>
          <w:szCs w:val="28"/>
        </w:rPr>
      </w:pPr>
    </w:p>
    <w:p w:rsidR="00BF6A0D" w:rsidRDefault="00BF6A0D" w:rsidP="00BF6A0D">
      <w:pPr>
        <w:jc w:val="center"/>
        <w:rPr>
          <w:rFonts w:ascii="Calibri" w:hAnsi="Calibri" w:cs="Raavi"/>
          <w:b/>
          <w:sz w:val="28"/>
          <w:szCs w:val="28"/>
        </w:rPr>
      </w:pPr>
      <w:r>
        <w:rPr>
          <w:rFonts w:ascii="Calibri" w:hAnsi="Calibri" w:cs="Raavi"/>
          <w:b/>
          <w:sz w:val="28"/>
          <w:szCs w:val="28"/>
        </w:rPr>
        <w:t>Garçons à marier</w:t>
      </w:r>
      <w:r w:rsidR="00A5164A">
        <w:rPr>
          <w:rFonts w:ascii="Calibri" w:hAnsi="Calibri" w:cs="Raavi"/>
          <w:b/>
          <w:sz w:val="28"/>
          <w:szCs w:val="28"/>
        </w:rPr>
        <w:t xml:space="preserve"> lance</w:t>
      </w:r>
      <w:r>
        <w:rPr>
          <w:rFonts w:ascii="Calibri" w:hAnsi="Calibri" w:cs="Raavi"/>
          <w:b/>
          <w:sz w:val="28"/>
          <w:szCs w:val="28"/>
        </w:rPr>
        <w:t xml:space="preserve"> </w:t>
      </w:r>
      <w:r w:rsidR="00A5164A">
        <w:rPr>
          <w:rFonts w:ascii="Calibri" w:hAnsi="Calibri" w:cs="Raavi"/>
          <w:b/>
          <w:sz w:val="28"/>
          <w:szCs w:val="28"/>
        </w:rPr>
        <w:t>« La dot »</w:t>
      </w:r>
    </w:p>
    <w:p w:rsidR="006570EC" w:rsidRPr="006570EC" w:rsidRDefault="00712E04" w:rsidP="00BF6A0D">
      <w:pPr>
        <w:jc w:val="center"/>
        <w:rPr>
          <w:rFonts w:ascii="Calibri" w:hAnsi="Calibri" w:cs="Raavi"/>
          <w:i/>
        </w:rPr>
      </w:pPr>
      <w:r>
        <w:rPr>
          <w:rFonts w:ascii="Calibri" w:hAnsi="Calibri" w:cs="Raavi"/>
          <w:i/>
        </w:rPr>
        <w:t>U</w:t>
      </w:r>
      <w:r w:rsidR="00A5164A">
        <w:rPr>
          <w:rFonts w:ascii="Calibri" w:hAnsi="Calibri" w:cs="Raavi"/>
          <w:i/>
        </w:rPr>
        <w:t>n premier album pour l</w:t>
      </w:r>
      <w:r w:rsidR="006570EC" w:rsidRPr="006570EC">
        <w:rPr>
          <w:rFonts w:ascii="Calibri" w:hAnsi="Calibri" w:cs="Raavi"/>
          <w:i/>
        </w:rPr>
        <w:t xml:space="preserve">e </w:t>
      </w:r>
      <w:r w:rsidR="006570EC">
        <w:rPr>
          <w:rFonts w:ascii="Calibri" w:hAnsi="Calibri" w:cs="Raavi"/>
          <w:i/>
        </w:rPr>
        <w:t xml:space="preserve">trio </w:t>
      </w:r>
      <w:r w:rsidR="007978FA">
        <w:rPr>
          <w:rFonts w:ascii="Calibri" w:hAnsi="Calibri" w:cs="Raavi"/>
          <w:i/>
        </w:rPr>
        <w:t xml:space="preserve">de musique traditionnelle </w:t>
      </w:r>
      <w:r w:rsidR="00A5164A">
        <w:rPr>
          <w:rFonts w:ascii="Calibri" w:hAnsi="Calibri" w:cs="Raavi"/>
          <w:i/>
        </w:rPr>
        <w:t>lanaudois !</w:t>
      </w:r>
    </w:p>
    <w:p w:rsidR="00FF273A" w:rsidRDefault="00FF273A" w:rsidP="00FF273A">
      <w:pPr>
        <w:jc w:val="both"/>
        <w:rPr>
          <w:rFonts w:ascii="Calibri" w:hAnsi="Calibri" w:cs="Raavi"/>
          <w:b/>
          <w:i/>
        </w:rPr>
      </w:pPr>
    </w:p>
    <w:p w:rsidR="00F340C3" w:rsidRPr="00BE1438" w:rsidRDefault="00F340C3" w:rsidP="00FF273A">
      <w:pPr>
        <w:jc w:val="both"/>
        <w:rPr>
          <w:rFonts w:ascii="Calibri" w:hAnsi="Calibri" w:cs="Raavi"/>
          <w:i/>
          <w:sz w:val="22"/>
          <w:szCs w:val="22"/>
        </w:rPr>
      </w:pPr>
    </w:p>
    <w:p w:rsidR="00DE2534" w:rsidRDefault="00712E04" w:rsidP="00BF6A0D">
      <w:pPr>
        <w:spacing w:after="240"/>
        <w:jc w:val="both"/>
        <w:rPr>
          <w:rFonts w:ascii="Calibri" w:hAnsi="Calibri" w:cs="Raavi"/>
          <w:sz w:val="22"/>
          <w:szCs w:val="22"/>
        </w:rPr>
      </w:pPr>
      <w:r>
        <w:rPr>
          <w:rFonts w:ascii="Calibri" w:hAnsi="Calibri" w:cs="Raavi"/>
          <w:b/>
          <w:sz w:val="22"/>
          <w:szCs w:val="22"/>
        </w:rPr>
        <w:t>JOLIETTE</w:t>
      </w:r>
      <w:r w:rsidR="00310259">
        <w:rPr>
          <w:rFonts w:ascii="Calibri" w:hAnsi="Calibri" w:cs="Raavi"/>
          <w:b/>
          <w:sz w:val="22"/>
          <w:szCs w:val="22"/>
        </w:rPr>
        <w:t>, le</w:t>
      </w:r>
      <w:r w:rsidR="00285F5F" w:rsidRPr="00285F5F">
        <w:rPr>
          <w:rFonts w:ascii="Calibri" w:hAnsi="Calibri" w:cs="Raavi"/>
          <w:b/>
          <w:sz w:val="22"/>
          <w:szCs w:val="22"/>
        </w:rPr>
        <w:t xml:space="preserve"> </w:t>
      </w:r>
      <w:r>
        <w:rPr>
          <w:rFonts w:ascii="Calibri" w:hAnsi="Calibri" w:cs="Raavi"/>
          <w:b/>
          <w:sz w:val="22"/>
          <w:szCs w:val="22"/>
        </w:rPr>
        <w:t>6 décembre</w:t>
      </w:r>
      <w:r w:rsidR="00BF6A0D">
        <w:rPr>
          <w:rFonts w:ascii="Calibri" w:hAnsi="Calibri" w:cs="Raavi"/>
          <w:b/>
          <w:sz w:val="22"/>
          <w:szCs w:val="22"/>
        </w:rPr>
        <w:t xml:space="preserve"> 2024</w:t>
      </w:r>
      <w:r w:rsidR="00285F5F">
        <w:rPr>
          <w:rFonts w:ascii="Calibri" w:hAnsi="Calibri" w:cs="Raavi"/>
          <w:sz w:val="22"/>
          <w:szCs w:val="22"/>
        </w:rPr>
        <w:t xml:space="preserve"> – </w:t>
      </w:r>
      <w:r w:rsidR="00BF6A0D">
        <w:rPr>
          <w:rFonts w:ascii="Calibri" w:hAnsi="Calibri" w:cs="Raavi"/>
          <w:sz w:val="22"/>
          <w:szCs w:val="22"/>
        </w:rPr>
        <w:t>Le trio de musique traditionnelle</w:t>
      </w:r>
      <w:r w:rsidR="00785045">
        <w:rPr>
          <w:rFonts w:ascii="Calibri" w:hAnsi="Calibri" w:cs="Raavi"/>
          <w:sz w:val="22"/>
          <w:szCs w:val="22"/>
        </w:rPr>
        <w:t xml:space="preserve"> lanaudois</w:t>
      </w:r>
      <w:r w:rsidR="00BF6A0D">
        <w:rPr>
          <w:rFonts w:ascii="Calibri" w:hAnsi="Calibri" w:cs="Raavi"/>
          <w:sz w:val="22"/>
          <w:szCs w:val="22"/>
        </w:rPr>
        <w:t xml:space="preserve"> </w:t>
      </w:r>
      <w:r w:rsidR="00BF6A0D" w:rsidRPr="00921EE5">
        <w:rPr>
          <w:rFonts w:ascii="Calibri" w:hAnsi="Calibri" w:cs="Raavi"/>
          <w:b/>
          <w:i/>
          <w:sz w:val="22"/>
          <w:szCs w:val="22"/>
        </w:rPr>
        <w:t>Garçons à marier</w:t>
      </w:r>
      <w:r>
        <w:rPr>
          <w:rFonts w:ascii="Calibri" w:hAnsi="Calibri" w:cs="Raavi"/>
          <w:b/>
          <w:i/>
          <w:sz w:val="22"/>
          <w:szCs w:val="22"/>
        </w:rPr>
        <w:t xml:space="preserve"> </w:t>
      </w:r>
      <w:r>
        <w:rPr>
          <w:rFonts w:ascii="Calibri" w:hAnsi="Calibri" w:cs="Raavi"/>
          <w:sz w:val="22"/>
          <w:szCs w:val="22"/>
        </w:rPr>
        <w:t xml:space="preserve">est heureux de </w:t>
      </w:r>
      <w:r w:rsidRPr="00E821D5">
        <w:rPr>
          <w:rFonts w:ascii="Calibri" w:hAnsi="Calibri" w:cs="Raavi"/>
          <w:sz w:val="22"/>
          <w:szCs w:val="22"/>
        </w:rPr>
        <w:t xml:space="preserve">présenter « </w:t>
      </w:r>
      <w:r w:rsidRPr="00E821D5">
        <w:rPr>
          <w:rFonts w:ascii="Calibri" w:hAnsi="Calibri" w:cs="Raavi"/>
          <w:b/>
          <w:i/>
          <w:sz w:val="22"/>
          <w:szCs w:val="22"/>
        </w:rPr>
        <w:t>La dot</w:t>
      </w:r>
      <w:r w:rsidRPr="00E821D5">
        <w:rPr>
          <w:rFonts w:ascii="Calibri" w:hAnsi="Calibri" w:cs="Raavi"/>
          <w:sz w:val="22"/>
          <w:szCs w:val="22"/>
        </w:rPr>
        <w:t xml:space="preserve"> », leur premier album.</w:t>
      </w:r>
      <w:r w:rsidR="00A14F0F" w:rsidRPr="00E821D5">
        <w:rPr>
          <w:rFonts w:ascii="Calibri" w:hAnsi="Calibri" w:cs="Raavi"/>
          <w:sz w:val="22"/>
          <w:szCs w:val="22"/>
        </w:rPr>
        <w:t xml:space="preserve"> </w:t>
      </w:r>
      <w:r w:rsidR="00E821D5">
        <w:rPr>
          <w:rFonts w:ascii="Calibri" w:hAnsi="Calibri" w:cs="Raavi"/>
          <w:sz w:val="22"/>
          <w:szCs w:val="22"/>
        </w:rPr>
        <w:t>Le lancement a eu lieu</w:t>
      </w:r>
      <w:r w:rsidR="00A14F0F" w:rsidRPr="00E821D5">
        <w:rPr>
          <w:rFonts w:ascii="Calibri" w:hAnsi="Calibri" w:cs="Raavi"/>
          <w:sz w:val="22"/>
          <w:szCs w:val="22"/>
        </w:rPr>
        <w:t xml:space="preserve"> à la Brasserie artisanale Albion le 4 décembre</w:t>
      </w:r>
      <w:r w:rsidR="000B7ED6" w:rsidRPr="00E821D5">
        <w:rPr>
          <w:rFonts w:ascii="Calibri" w:hAnsi="Calibri" w:cs="Raavi"/>
          <w:sz w:val="22"/>
          <w:szCs w:val="22"/>
        </w:rPr>
        <w:t xml:space="preserve"> dernier</w:t>
      </w:r>
      <w:r w:rsidR="00EC35D7">
        <w:rPr>
          <w:rFonts w:ascii="Calibri" w:hAnsi="Calibri" w:cs="Raavi"/>
          <w:sz w:val="22"/>
          <w:szCs w:val="22"/>
        </w:rPr>
        <w:t xml:space="preserve"> devant une salle comble</w:t>
      </w:r>
      <w:r w:rsidR="000B7ED6" w:rsidRPr="00E821D5">
        <w:rPr>
          <w:rFonts w:ascii="Calibri" w:hAnsi="Calibri" w:cs="Raavi"/>
          <w:sz w:val="22"/>
          <w:szCs w:val="22"/>
        </w:rPr>
        <w:t xml:space="preserve">. L’album est </w:t>
      </w:r>
      <w:r w:rsidR="00A14F0F" w:rsidRPr="00E821D5">
        <w:rPr>
          <w:rFonts w:ascii="Calibri" w:hAnsi="Calibri" w:cs="Raavi"/>
          <w:sz w:val="22"/>
          <w:szCs w:val="22"/>
        </w:rPr>
        <w:t xml:space="preserve">maintenant </w:t>
      </w:r>
      <w:r w:rsidR="000B7ED6" w:rsidRPr="00E821D5">
        <w:rPr>
          <w:rFonts w:ascii="Calibri" w:hAnsi="Calibri" w:cs="Raavi"/>
          <w:sz w:val="22"/>
          <w:szCs w:val="22"/>
        </w:rPr>
        <w:t>distribué</w:t>
      </w:r>
      <w:r w:rsidR="00A14F0F" w:rsidRPr="00E821D5">
        <w:rPr>
          <w:rFonts w:ascii="Calibri" w:hAnsi="Calibri" w:cs="Raavi"/>
          <w:sz w:val="22"/>
          <w:szCs w:val="22"/>
        </w:rPr>
        <w:t xml:space="preserve"> sur toutes les plateformes numériques</w:t>
      </w:r>
      <w:r w:rsidR="000B7ED6" w:rsidRPr="00E821D5">
        <w:rPr>
          <w:rFonts w:ascii="Calibri" w:hAnsi="Calibri" w:cs="Raavi"/>
          <w:sz w:val="22"/>
          <w:szCs w:val="22"/>
        </w:rPr>
        <w:t xml:space="preserve">, sur </w:t>
      </w:r>
      <w:hyperlink r:id="rId9" w:history="1">
        <w:proofErr w:type="spellStart"/>
        <w:r w:rsidR="000B7ED6" w:rsidRPr="00F3050A">
          <w:rPr>
            <w:rStyle w:val="Lienhypertexte"/>
            <w:rFonts w:ascii="Calibri" w:hAnsi="Calibri" w:cs="Raavi"/>
            <w:sz w:val="22"/>
            <w:szCs w:val="22"/>
          </w:rPr>
          <w:t>Bandcamp</w:t>
        </w:r>
        <w:proofErr w:type="spellEnd"/>
      </w:hyperlink>
      <w:r w:rsidR="000B7ED6" w:rsidRPr="00E821D5">
        <w:rPr>
          <w:rFonts w:ascii="Calibri" w:hAnsi="Calibri" w:cs="Raavi"/>
          <w:sz w:val="22"/>
          <w:szCs w:val="22"/>
        </w:rPr>
        <w:t xml:space="preserve"> et à la Librairie Martin (Galeries Joliette)</w:t>
      </w:r>
      <w:r w:rsidR="00A14F0F" w:rsidRPr="00E821D5">
        <w:rPr>
          <w:rFonts w:ascii="Calibri" w:hAnsi="Calibri" w:cs="Raavi"/>
          <w:sz w:val="22"/>
          <w:szCs w:val="22"/>
        </w:rPr>
        <w:t>.</w:t>
      </w:r>
    </w:p>
    <w:p w:rsidR="00712E04" w:rsidRDefault="00712E04" w:rsidP="00971EA0">
      <w:pPr>
        <w:pStyle w:val="NormalWeb"/>
        <w:spacing w:before="240" w:beforeAutospacing="0" w:after="200" w:afterAutospacing="0"/>
        <w:jc w:val="both"/>
        <w:rPr>
          <w:rFonts w:ascii="Calibri" w:hAnsi="Calibri" w:cs="Calibri"/>
          <w:color w:val="000000"/>
          <w:sz w:val="22"/>
          <w:szCs w:val="22"/>
        </w:rPr>
      </w:pPr>
      <w:r w:rsidRPr="00712E04">
        <w:rPr>
          <w:rFonts w:ascii="Calibri" w:hAnsi="Calibri" w:cs="Raavi"/>
          <w:b/>
          <w:i/>
          <w:sz w:val="22"/>
          <w:szCs w:val="22"/>
        </w:rPr>
        <w:t>La dot</w:t>
      </w:r>
      <w:r>
        <w:rPr>
          <w:rFonts w:ascii="Calibri" w:hAnsi="Calibri" w:cs="Raavi"/>
          <w:b/>
          <w:i/>
          <w:sz w:val="22"/>
          <w:szCs w:val="22"/>
        </w:rPr>
        <w:t xml:space="preserve"> </w:t>
      </w:r>
      <w:r>
        <w:rPr>
          <w:rFonts w:ascii="Calibri" w:hAnsi="Calibri" w:cs="Raavi"/>
          <w:sz w:val="22"/>
          <w:szCs w:val="22"/>
        </w:rPr>
        <w:t xml:space="preserve">est le fruit d’un travail de recherche et d’une </w:t>
      </w:r>
      <w:r w:rsidR="00050C9E">
        <w:rPr>
          <w:rFonts w:ascii="Calibri" w:hAnsi="Calibri" w:cs="Raavi"/>
          <w:sz w:val="22"/>
          <w:szCs w:val="22"/>
        </w:rPr>
        <w:t>démarche</w:t>
      </w:r>
      <w:r>
        <w:rPr>
          <w:rFonts w:ascii="Calibri" w:hAnsi="Calibri" w:cs="Raavi"/>
          <w:sz w:val="22"/>
          <w:szCs w:val="22"/>
        </w:rPr>
        <w:t xml:space="preserve"> créative unique</w:t>
      </w:r>
      <w:r w:rsidR="00971EA0">
        <w:rPr>
          <w:rFonts w:ascii="Calibri" w:hAnsi="Calibri" w:cs="Raavi"/>
          <w:sz w:val="22"/>
          <w:szCs w:val="22"/>
        </w:rPr>
        <w:t xml:space="preserve"> déployés sur un an et demi</w:t>
      </w:r>
      <w:r>
        <w:rPr>
          <w:rFonts w:ascii="Calibri" w:hAnsi="Calibri" w:cs="Raavi"/>
          <w:sz w:val="22"/>
          <w:szCs w:val="22"/>
        </w:rPr>
        <w:t>.</w:t>
      </w:r>
      <w:r w:rsidR="00971EA0">
        <w:rPr>
          <w:rFonts w:ascii="Calibri" w:hAnsi="Calibri" w:cs="Raavi"/>
          <w:sz w:val="22"/>
          <w:szCs w:val="22"/>
        </w:rPr>
        <w:t xml:space="preserve"> </w:t>
      </w:r>
      <w:r w:rsidR="00971EA0">
        <w:rPr>
          <w:rFonts w:ascii="Calibri" w:hAnsi="Calibri" w:cs="Calibri"/>
          <w:color w:val="000000"/>
          <w:sz w:val="22"/>
          <w:szCs w:val="22"/>
        </w:rPr>
        <w:t>Ce premier opus embrasse l’authenticité des racines lanaudoises et québécoises avec des arrangements acoustiques e</w:t>
      </w:r>
      <w:r w:rsidR="00050C9E">
        <w:rPr>
          <w:rFonts w:ascii="Calibri" w:hAnsi="Calibri" w:cs="Calibri"/>
          <w:color w:val="000000"/>
          <w:sz w:val="22"/>
          <w:szCs w:val="22"/>
        </w:rPr>
        <w:t>t énergiques. Le groupe touche à</w:t>
      </w:r>
      <w:r w:rsidR="00971EA0">
        <w:rPr>
          <w:rFonts w:ascii="Calibri" w:hAnsi="Calibri" w:cs="Calibri"/>
          <w:color w:val="000000"/>
          <w:sz w:val="22"/>
          <w:szCs w:val="22"/>
        </w:rPr>
        <w:t xml:space="preserve"> du répertoire modal, des modes musicaux anciens revisités avec une approche moderne. Les trois musiciens proposent une sonorité vivante ancrée dans la tradition grâce à leurs riches expériences. Entrez dans l’univers unique des </w:t>
      </w:r>
      <w:r w:rsidR="00971EA0" w:rsidRPr="00EE6C4A">
        <w:rPr>
          <w:rFonts w:ascii="Calibri" w:hAnsi="Calibri" w:cs="Calibri"/>
          <w:b/>
          <w:bCs/>
          <w:i/>
          <w:iCs/>
          <w:color w:val="000000"/>
          <w:sz w:val="22"/>
          <w:szCs w:val="22"/>
        </w:rPr>
        <w:t>Garçons à marier</w:t>
      </w:r>
      <w:r w:rsidR="00971EA0">
        <w:rPr>
          <w:rFonts w:ascii="Calibri" w:hAnsi="Calibri" w:cs="Calibri"/>
          <w:color w:val="000000"/>
          <w:sz w:val="22"/>
          <w:szCs w:val="22"/>
        </w:rPr>
        <w:t>.</w:t>
      </w:r>
    </w:p>
    <w:p w:rsidR="00697CE1" w:rsidRDefault="00697CE1" w:rsidP="00697CE1">
      <w:pPr>
        <w:pStyle w:val="NormalWeb"/>
        <w:spacing w:before="240" w:beforeAutospacing="0" w:after="200" w:afterAutospacing="0"/>
        <w:jc w:val="both"/>
        <w:rPr>
          <w:rFonts w:ascii="Calibri" w:hAnsi="Calibri" w:cs="Calibri"/>
          <w:color w:val="000000"/>
          <w:sz w:val="22"/>
          <w:szCs w:val="22"/>
        </w:rPr>
      </w:pPr>
      <w:r>
        <w:rPr>
          <w:rFonts w:ascii="Calibri" w:hAnsi="Calibri" w:cs="Calibri"/>
          <w:color w:val="000000"/>
          <w:sz w:val="22"/>
          <w:szCs w:val="22"/>
        </w:rPr>
        <w:t>Les thèmes abordés dans les chansons traditionnelles du trio tournent autour du courtisage et du mariage : les fréquentations, la séd</w:t>
      </w:r>
      <w:r w:rsidR="00A14F0F">
        <w:rPr>
          <w:rFonts w:ascii="Calibri" w:hAnsi="Calibri" w:cs="Calibri"/>
          <w:color w:val="000000"/>
          <w:sz w:val="22"/>
          <w:szCs w:val="22"/>
        </w:rPr>
        <w:t>uction, le désir, le mariage malheureux</w:t>
      </w:r>
      <w:r>
        <w:rPr>
          <w:rFonts w:ascii="Calibri" w:hAnsi="Calibri" w:cs="Calibri"/>
          <w:color w:val="000000"/>
          <w:sz w:val="22"/>
          <w:szCs w:val="22"/>
        </w:rPr>
        <w:t xml:space="preserve">, le contentement, les frustrations, etc. L’écoute de la chanson </w:t>
      </w:r>
      <w:r w:rsidRPr="00971EA0">
        <w:rPr>
          <w:rFonts w:ascii="Calibri" w:hAnsi="Calibri" w:cs="Calibri"/>
          <w:b/>
          <w:i/>
          <w:color w:val="000000"/>
          <w:sz w:val="22"/>
          <w:szCs w:val="22"/>
        </w:rPr>
        <w:t>La dot</w:t>
      </w:r>
      <w:r>
        <w:rPr>
          <w:rFonts w:ascii="Calibri" w:hAnsi="Calibri" w:cs="Calibri"/>
          <w:b/>
          <w:i/>
          <w:color w:val="000000"/>
          <w:sz w:val="22"/>
          <w:szCs w:val="22"/>
        </w:rPr>
        <w:t xml:space="preserve"> insuffisante</w:t>
      </w:r>
      <w:r w:rsidRPr="00971EA0">
        <w:rPr>
          <w:rFonts w:ascii="Calibri" w:hAnsi="Calibri" w:cs="Calibri"/>
          <w:b/>
          <w:i/>
          <w:color w:val="000000"/>
          <w:sz w:val="22"/>
          <w:szCs w:val="22"/>
        </w:rPr>
        <w:t xml:space="preserve"> </w:t>
      </w:r>
      <w:r>
        <w:rPr>
          <w:rFonts w:ascii="Calibri" w:hAnsi="Calibri" w:cs="Calibri"/>
          <w:color w:val="000000"/>
          <w:sz w:val="22"/>
          <w:szCs w:val="22"/>
        </w:rPr>
        <w:t xml:space="preserve">offre l’occasion de découvrir </w:t>
      </w:r>
      <w:r w:rsidR="008E15E8">
        <w:rPr>
          <w:rFonts w:ascii="Calibri" w:hAnsi="Calibri" w:cs="Calibri"/>
          <w:color w:val="000000"/>
          <w:sz w:val="22"/>
          <w:szCs w:val="22"/>
        </w:rPr>
        <w:t>la</w:t>
      </w:r>
      <w:r>
        <w:rPr>
          <w:rFonts w:ascii="Calibri" w:hAnsi="Calibri" w:cs="Calibri"/>
          <w:color w:val="000000"/>
          <w:sz w:val="22"/>
          <w:szCs w:val="22"/>
        </w:rPr>
        <w:t xml:space="preserve"> sensibilité</w:t>
      </w:r>
      <w:r w:rsidR="008E15E8">
        <w:rPr>
          <w:rFonts w:ascii="Calibri" w:hAnsi="Calibri" w:cs="Calibri"/>
          <w:color w:val="000000"/>
          <w:sz w:val="22"/>
          <w:szCs w:val="22"/>
        </w:rPr>
        <w:t xml:space="preserve"> des interprètes</w:t>
      </w:r>
      <w:r>
        <w:rPr>
          <w:rFonts w:ascii="Calibri" w:hAnsi="Calibri" w:cs="Calibri"/>
          <w:color w:val="000000"/>
          <w:sz w:val="22"/>
          <w:szCs w:val="22"/>
        </w:rPr>
        <w:t xml:space="preserve"> et un univers </w:t>
      </w:r>
      <w:proofErr w:type="spellStart"/>
      <w:r>
        <w:rPr>
          <w:rFonts w:ascii="Calibri" w:hAnsi="Calibri" w:cs="Calibri"/>
          <w:color w:val="000000"/>
          <w:sz w:val="22"/>
          <w:szCs w:val="22"/>
        </w:rPr>
        <w:t>tragi</w:t>
      </w:r>
      <w:r>
        <w:rPr>
          <w:rFonts w:ascii="Calibri" w:hAnsi="Calibri" w:cs="Calibri"/>
          <w:color w:val="000000"/>
          <w:sz w:val="22"/>
          <w:szCs w:val="22"/>
        </w:rPr>
        <w:noBreakHyphen/>
        <w:t>comique</w:t>
      </w:r>
      <w:proofErr w:type="spellEnd"/>
      <w:r>
        <w:rPr>
          <w:rFonts w:ascii="Calibri" w:hAnsi="Calibri" w:cs="Calibri"/>
          <w:color w:val="000000"/>
          <w:sz w:val="22"/>
          <w:szCs w:val="22"/>
        </w:rPr>
        <w:t xml:space="preserve"> où la recherche de l’amour peut être parfois hasardeuse et coûteuse. Comme quoi les chansons traditionnelles sont toujours d’actualité ! Une </w:t>
      </w:r>
      <w:r w:rsidRPr="00596C86">
        <w:rPr>
          <w:rFonts w:ascii="Calibri" w:hAnsi="Calibri" w:cs="Calibri"/>
          <w:b/>
          <w:color w:val="000000"/>
          <w:sz w:val="22"/>
          <w:szCs w:val="22"/>
        </w:rPr>
        <w:t>dot</w:t>
      </w:r>
      <w:r>
        <w:rPr>
          <w:rFonts w:ascii="Calibri" w:hAnsi="Calibri" w:cs="Calibri"/>
          <w:color w:val="000000"/>
          <w:sz w:val="22"/>
          <w:szCs w:val="22"/>
        </w:rPr>
        <w:t xml:space="preserve"> est une donation entre époux ou de leur famille pour le nouveau ménage. Elle accompagne le mariage dans plusieurs cultures.   </w:t>
      </w:r>
      <w:r w:rsidR="00596C86">
        <w:rPr>
          <w:rFonts w:ascii="Calibri" w:hAnsi="Calibri" w:cs="Calibri"/>
          <w:color w:val="000000"/>
          <w:sz w:val="22"/>
          <w:szCs w:val="22"/>
        </w:rPr>
        <w:t xml:space="preserve"> </w:t>
      </w:r>
    </w:p>
    <w:p w:rsidR="00FA3DD4" w:rsidRPr="00971EA0" w:rsidRDefault="00697CE1" w:rsidP="00971EA0">
      <w:pPr>
        <w:pStyle w:val="NormalWeb"/>
        <w:spacing w:before="240" w:beforeAutospacing="0" w:after="200" w:afterAutospacing="0"/>
        <w:jc w:val="both"/>
        <w:rPr>
          <w:rFonts w:ascii="Calibri" w:hAnsi="Calibri" w:cs="Calibri"/>
          <w:color w:val="000000"/>
          <w:sz w:val="22"/>
          <w:szCs w:val="22"/>
        </w:rPr>
      </w:pPr>
      <w:r>
        <w:rPr>
          <w:rFonts w:ascii="Calibri" w:hAnsi="Calibri" w:cs="Calibri"/>
          <w:color w:val="000000"/>
          <w:sz w:val="22"/>
          <w:szCs w:val="22"/>
        </w:rPr>
        <w:t>La première chanson de l’album</w:t>
      </w:r>
      <w:r w:rsidR="00E821D5">
        <w:rPr>
          <w:rFonts w:ascii="Calibri" w:hAnsi="Calibri" w:cs="Calibri"/>
          <w:color w:val="000000"/>
          <w:sz w:val="22"/>
          <w:szCs w:val="22"/>
        </w:rPr>
        <w:t xml:space="preserve">, </w:t>
      </w:r>
      <w:r w:rsidR="00E821D5" w:rsidRPr="00596C86">
        <w:rPr>
          <w:rFonts w:ascii="Calibri" w:hAnsi="Calibri" w:cs="Calibri"/>
          <w:b/>
          <w:color w:val="000000"/>
          <w:sz w:val="22"/>
          <w:szCs w:val="22"/>
        </w:rPr>
        <w:t>Mon grand-père aux allumettes</w:t>
      </w:r>
      <w:r w:rsidR="00E821D5">
        <w:rPr>
          <w:rFonts w:ascii="Calibri" w:hAnsi="Calibri" w:cs="Calibri"/>
          <w:color w:val="000000"/>
          <w:sz w:val="22"/>
          <w:szCs w:val="22"/>
        </w:rPr>
        <w:t>,</w:t>
      </w:r>
      <w:r>
        <w:rPr>
          <w:rFonts w:ascii="Calibri" w:hAnsi="Calibri" w:cs="Calibri"/>
          <w:color w:val="000000"/>
          <w:sz w:val="22"/>
          <w:szCs w:val="22"/>
        </w:rPr>
        <w:t xml:space="preserve"> relate l’histoire d’un garçon à marier qui </w:t>
      </w:r>
      <w:r w:rsidR="00E821D5">
        <w:rPr>
          <w:rFonts w:ascii="Calibri" w:hAnsi="Calibri" w:cs="Calibri"/>
          <w:color w:val="000000"/>
          <w:sz w:val="22"/>
          <w:szCs w:val="22"/>
        </w:rPr>
        <w:t xml:space="preserve">épouse une </w:t>
      </w:r>
      <w:r>
        <w:rPr>
          <w:rFonts w:ascii="Calibri" w:hAnsi="Calibri" w:cs="Calibri"/>
          <w:color w:val="000000"/>
          <w:sz w:val="22"/>
          <w:szCs w:val="22"/>
        </w:rPr>
        <w:t xml:space="preserve">femme </w:t>
      </w:r>
      <w:r w:rsidR="008C30A8">
        <w:rPr>
          <w:rFonts w:ascii="Calibri" w:hAnsi="Calibri" w:cs="Calibri"/>
          <w:color w:val="000000"/>
          <w:sz w:val="22"/>
          <w:szCs w:val="22"/>
        </w:rPr>
        <w:t>dominatrice qui lui fait vivre une vie misérable</w:t>
      </w:r>
      <w:r w:rsidR="000B7ED6">
        <w:rPr>
          <w:rFonts w:ascii="Calibri" w:hAnsi="Calibri" w:cs="Calibri"/>
          <w:color w:val="000000"/>
          <w:sz w:val="22"/>
          <w:szCs w:val="22"/>
        </w:rPr>
        <w:t>. La chanson est servie</w:t>
      </w:r>
      <w:r w:rsidR="00EC35D7">
        <w:rPr>
          <w:rFonts w:ascii="Calibri" w:hAnsi="Calibri" w:cs="Calibri"/>
          <w:color w:val="000000"/>
          <w:sz w:val="22"/>
          <w:szCs w:val="22"/>
        </w:rPr>
        <w:t xml:space="preserve"> </w:t>
      </w:r>
      <w:r w:rsidR="000B7ED6">
        <w:rPr>
          <w:rFonts w:ascii="Calibri" w:hAnsi="Calibri" w:cs="Calibri"/>
          <w:color w:val="000000"/>
          <w:sz w:val="22"/>
          <w:szCs w:val="22"/>
        </w:rPr>
        <w:t>sur un</w:t>
      </w:r>
      <w:r w:rsidR="00EC35D7">
        <w:rPr>
          <w:rFonts w:ascii="Calibri" w:hAnsi="Calibri" w:cs="Calibri"/>
          <w:color w:val="000000"/>
          <w:sz w:val="22"/>
          <w:szCs w:val="22"/>
        </w:rPr>
        <w:t>e note extrêmement festive – sans dramatisation –</w:t>
      </w:r>
      <w:r w:rsidR="000B7ED6">
        <w:rPr>
          <w:rFonts w:ascii="Calibri" w:hAnsi="Calibri" w:cs="Calibri"/>
          <w:color w:val="000000"/>
          <w:sz w:val="22"/>
          <w:szCs w:val="22"/>
        </w:rPr>
        <w:t>, un trait particulier des chansons à répondre</w:t>
      </w:r>
      <w:r>
        <w:rPr>
          <w:rFonts w:ascii="Calibri" w:hAnsi="Calibri" w:cs="Calibri"/>
          <w:color w:val="000000"/>
          <w:sz w:val="22"/>
          <w:szCs w:val="22"/>
        </w:rPr>
        <w:t>. Une suite de pièces instrumentales</w:t>
      </w:r>
      <w:r w:rsidR="008E15E8">
        <w:rPr>
          <w:rFonts w:ascii="Calibri" w:hAnsi="Calibri" w:cs="Calibri"/>
          <w:color w:val="000000"/>
          <w:sz w:val="22"/>
          <w:szCs w:val="22"/>
        </w:rPr>
        <w:t xml:space="preserve"> accordée</w:t>
      </w:r>
      <w:r>
        <w:rPr>
          <w:rFonts w:ascii="Calibri" w:hAnsi="Calibri" w:cs="Calibri"/>
          <w:color w:val="000000"/>
          <w:sz w:val="22"/>
          <w:szCs w:val="22"/>
        </w:rPr>
        <w:t xml:space="preserve"> en grondeuse</w:t>
      </w:r>
      <w:r w:rsidR="008E15E8">
        <w:rPr>
          <w:rFonts w:ascii="Calibri" w:hAnsi="Calibri" w:cs="Calibri"/>
          <w:color w:val="000000"/>
          <w:sz w:val="22"/>
          <w:szCs w:val="22"/>
        </w:rPr>
        <w:t xml:space="preserve"> (la-ré-la-mi)</w:t>
      </w:r>
      <w:r w:rsidR="00E821D5">
        <w:rPr>
          <w:rFonts w:ascii="Calibri" w:hAnsi="Calibri" w:cs="Calibri"/>
          <w:color w:val="000000"/>
          <w:sz w:val="22"/>
          <w:szCs w:val="22"/>
        </w:rPr>
        <w:t xml:space="preserve"> rappelle l’ambiance des veillées</w:t>
      </w:r>
      <w:r w:rsidR="00A55D4F">
        <w:rPr>
          <w:rFonts w:ascii="Calibri" w:hAnsi="Calibri" w:cs="Calibri"/>
          <w:color w:val="000000"/>
          <w:sz w:val="22"/>
          <w:szCs w:val="22"/>
        </w:rPr>
        <w:t xml:space="preserve"> de danse</w:t>
      </w:r>
      <w:r w:rsidR="00E821D5">
        <w:rPr>
          <w:rFonts w:ascii="Calibri" w:hAnsi="Calibri" w:cs="Calibri"/>
          <w:color w:val="000000"/>
          <w:sz w:val="22"/>
          <w:szCs w:val="22"/>
        </w:rPr>
        <w:t xml:space="preserve"> </w:t>
      </w:r>
      <w:r w:rsidR="00A55D4F">
        <w:rPr>
          <w:rFonts w:ascii="Calibri" w:hAnsi="Calibri" w:cs="Calibri"/>
          <w:color w:val="000000"/>
          <w:sz w:val="22"/>
          <w:szCs w:val="22"/>
        </w:rPr>
        <w:t>où l’énergie</w:t>
      </w:r>
      <w:r w:rsidR="008E15E8">
        <w:rPr>
          <w:rFonts w:ascii="Calibri" w:hAnsi="Calibri" w:cs="Calibri"/>
          <w:color w:val="000000"/>
          <w:sz w:val="22"/>
          <w:szCs w:val="22"/>
        </w:rPr>
        <w:t xml:space="preserve"> fa</w:t>
      </w:r>
      <w:r w:rsidR="00A55D4F">
        <w:rPr>
          <w:rFonts w:ascii="Calibri" w:hAnsi="Calibri" w:cs="Calibri"/>
          <w:color w:val="000000"/>
          <w:sz w:val="22"/>
          <w:szCs w:val="22"/>
        </w:rPr>
        <w:t>it</w:t>
      </w:r>
      <w:r w:rsidR="008E15E8">
        <w:rPr>
          <w:rFonts w:ascii="Calibri" w:hAnsi="Calibri" w:cs="Calibri"/>
          <w:color w:val="000000"/>
          <w:sz w:val="22"/>
          <w:szCs w:val="22"/>
        </w:rPr>
        <w:t xml:space="preserve"> </w:t>
      </w:r>
      <w:r w:rsidR="006950CD">
        <w:rPr>
          <w:rFonts w:ascii="Calibri" w:hAnsi="Calibri" w:cs="Calibri"/>
          <w:color w:val="000000"/>
          <w:sz w:val="22"/>
          <w:szCs w:val="22"/>
        </w:rPr>
        <w:t>« </w:t>
      </w:r>
      <w:r w:rsidR="008E15E8">
        <w:rPr>
          <w:rFonts w:ascii="Calibri" w:hAnsi="Calibri" w:cs="Calibri"/>
          <w:color w:val="000000"/>
          <w:sz w:val="22"/>
          <w:szCs w:val="22"/>
        </w:rPr>
        <w:t>lev</w:t>
      </w:r>
      <w:r w:rsidR="00A55D4F">
        <w:rPr>
          <w:rFonts w:ascii="Calibri" w:hAnsi="Calibri" w:cs="Calibri"/>
          <w:color w:val="000000"/>
          <w:sz w:val="22"/>
          <w:szCs w:val="22"/>
        </w:rPr>
        <w:t>er</w:t>
      </w:r>
      <w:r w:rsidR="008E15E8">
        <w:rPr>
          <w:rFonts w:ascii="Calibri" w:hAnsi="Calibri" w:cs="Calibri"/>
          <w:color w:val="000000"/>
          <w:sz w:val="22"/>
          <w:szCs w:val="22"/>
        </w:rPr>
        <w:t xml:space="preserve"> le plafond</w:t>
      </w:r>
      <w:r w:rsidR="00A55D4F">
        <w:rPr>
          <w:rFonts w:ascii="Calibri" w:hAnsi="Calibri" w:cs="Calibri"/>
          <w:color w:val="000000"/>
          <w:sz w:val="22"/>
          <w:szCs w:val="22"/>
        </w:rPr>
        <w:t xml:space="preserve"> ».</w:t>
      </w:r>
    </w:p>
    <w:p w:rsidR="00C87914" w:rsidRDefault="003E49DB" w:rsidP="00921EE5">
      <w:pPr>
        <w:spacing w:after="240"/>
        <w:rPr>
          <w:rFonts w:ascii="Calibri" w:hAnsi="Calibri" w:cs="Raavi"/>
          <w:sz w:val="22"/>
          <w:szCs w:val="22"/>
        </w:rPr>
      </w:pPr>
      <w:r>
        <w:rPr>
          <w:rFonts w:ascii="Calibri" w:hAnsi="Calibri" w:cs="Raavi"/>
          <w:sz w:val="22"/>
          <w:szCs w:val="22"/>
        </w:rPr>
        <w:t xml:space="preserve">Suivez </w:t>
      </w:r>
      <w:r w:rsidRPr="00921EE5">
        <w:rPr>
          <w:rFonts w:ascii="Calibri" w:hAnsi="Calibri" w:cs="Raavi"/>
          <w:b/>
          <w:i/>
          <w:sz w:val="22"/>
          <w:szCs w:val="22"/>
        </w:rPr>
        <w:t>Garçons à marier</w:t>
      </w:r>
      <w:r>
        <w:rPr>
          <w:rFonts w:ascii="Calibri" w:hAnsi="Calibri" w:cs="Raavi"/>
          <w:sz w:val="22"/>
          <w:szCs w:val="22"/>
        </w:rPr>
        <w:t xml:space="preserve"> sur </w:t>
      </w:r>
      <w:hyperlink r:id="rId10" w:history="1">
        <w:proofErr w:type="spellStart"/>
        <w:r w:rsidRPr="00F3050A">
          <w:rPr>
            <w:rStyle w:val="Lienhypertexte"/>
            <w:rFonts w:ascii="Calibri" w:hAnsi="Calibri" w:cs="Raavi"/>
            <w:sz w:val="22"/>
            <w:szCs w:val="22"/>
          </w:rPr>
          <w:t>Facebook</w:t>
        </w:r>
        <w:proofErr w:type="spellEnd"/>
      </w:hyperlink>
      <w:r>
        <w:rPr>
          <w:rFonts w:ascii="Calibri" w:hAnsi="Calibri" w:cs="Raavi"/>
          <w:sz w:val="22"/>
          <w:szCs w:val="22"/>
        </w:rPr>
        <w:t xml:space="preserve"> </w:t>
      </w:r>
      <w:r w:rsidR="00F3050A">
        <w:rPr>
          <w:rFonts w:ascii="Calibri" w:hAnsi="Calibri" w:cs="Raavi"/>
          <w:sz w:val="22"/>
          <w:szCs w:val="22"/>
        </w:rPr>
        <w:t xml:space="preserve">et au </w:t>
      </w:r>
      <w:hyperlink r:id="rId11" w:history="1">
        <w:r w:rsidR="00F3050A" w:rsidRPr="00935EC3">
          <w:rPr>
            <w:rStyle w:val="Lienhypertexte"/>
            <w:rFonts w:ascii="Calibri" w:hAnsi="Calibri" w:cs="Raavi"/>
            <w:sz w:val="22"/>
            <w:szCs w:val="22"/>
          </w:rPr>
          <w:t>linktr.ee/</w:t>
        </w:r>
        <w:proofErr w:type="spellStart"/>
        <w:r w:rsidR="00F3050A" w:rsidRPr="00935EC3">
          <w:rPr>
            <w:rStyle w:val="Lienhypertexte"/>
            <w:rFonts w:ascii="Calibri" w:hAnsi="Calibri" w:cs="Raavi"/>
            <w:sz w:val="22"/>
            <w:szCs w:val="22"/>
          </w:rPr>
          <w:t>garconsamarier</w:t>
        </w:r>
        <w:proofErr w:type="spellEnd"/>
      </w:hyperlink>
      <w:r w:rsidR="00F3050A">
        <w:rPr>
          <w:rFonts w:ascii="Calibri" w:hAnsi="Calibri" w:cs="Raavi"/>
          <w:sz w:val="22"/>
          <w:szCs w:val="22"/>
        </w:rPr>
        <w:t>.</w:t>
      </w:r>
      <w:r w:rsidR="00921EE5">
        <w:rPr>
          <w:rFonts w:ascii="Calibri" w:hAnsi="Calibri" w:cs="Raavi"/>
          <w:sz w:val="22"/>
          <w:szCs w:val="22"/>
        </w:rPr>
        <w:t xml:space="preserve"> </w:t>
      </w:r>
    </w:p>
    <w:p w:rsidR="003E49DB" w:rsidRDefault="00C87914" w:rsidP="00921EE5">
      <w:pPr>
        <w:spacing w:after="240"/>
        <w:rPr>
          <w:rFonts w:ascii="Calibri" w:hAnsi="Calibri" w:cs="Raavi"/>
          <w:sz w:val="22"/>
          <w:szCs w:val="22"/>
        </w:rPr>
      </w:pPr>
      <w:r>
        <w:rPr>
          <w:rFonts w:ascii="Calibri" w:hAnsi="Calibri" w:cs="Raavi"/>
          <w:sz w:val="22"/>
          <w:szCs w:val="22"/>
        </w:rPr>
        <w:t>Information :</w:t>
      </w:r>
      <w:r w:rsidR="00921EE5">
        <w:rPr>
          <w:rFonts w:ascii="Calibri" w:hAnsi="Calibri" w:cs="Raavi"/>
          <w:sz w:val="22"/>
          <w:szCs w:val="22"/>
        </w:rPr>
        <w:t xml:space="preserve"> </w:t>
      </w:r>
      <w:hyperlink r:id="rId12" w:history="1">
        <w:r w:rsidR="00921EE5" w:rsidRPr="00F17CC9">
          <w:rPr>
            <w:rStyle w:val="Lienhypertexte"/>
            <w:rFonts w:ascii="Calibri" w:hAnsi="Calibri" w:cs="Raavi"/>
            <w:sz w:val="22"/>
            <w:szCs w:val="22"/>
          </w:rPr>
          <w:t>garconsamarier@gmail.com</w:t>
        </w:r>
      </w:hyperlink>
      <w:r w:rsidR="00921EE5">
        <w:rPr>
          <w:rFonts w:ascii="Calibri" w:hAnsi="Calibri" w:cs="Raavi"/>
          <w:sz w:val="22"/>
          <w:szCs w:val="22"/>
        </w:rPr>
        <w:t>.</w:t>
      </w:r>
      <w:r w:rsidR="003E49DB">
        <w:rPr>
          <w:rFonts w:ascii="Calibri" w:hAnsi="Calibri" w:cs="Raavi"/>
          <w:sz w:val="22"/>
          <w:szCs w:val="22"/>
        </w:rPr>
        <w:t xml:space="preserve"> </w:t>
      </w:r>
    </w:p>
    <w:p w:rsidR="00F31F7F" w:rsidRPr="00F31F7F" w:rsidRDefault="00A5164A" w:rsidP="00F31F7F">
      <w:pPr>
        <w:pStyle w:val="NormalWeb"/>
        <w:spacing w:before="240" w:beforeAutospacing="0" w:after="200" w:afterAutospacing="0"/>
        <w:jc w:val="both"/>
        <w:rPr>
          <w:rFonts w:ascii="Calibri" w:hAnsi="Calibri" w:cs="Calibri"/>
          <w:color w:val="000000"/>
          <w:sz w:val="22"/>
          <w:szCs w:val="22"/>
        </w:rPr>
      </w:pPr>
      <w:r w:rsidRPr="00A5164A">
        <w:rPr>
          <w:rFonts w:ascii="Calibri" w:hAnsi="Calibri" w:cs="Calibri"/>
          <w:color w:val="000000"/>
          <w:sz w:val="22"/>
          <w:szCs w:val="22"/>
        </w:rPr>
        <w:t xml:space="preserve">Ce projet a reçu un appui financier dans le cadre d'une entente de partenariat entre le Conseil des </w:t>
      </w:r>
      <w:r>
        <w:rPr>
          <w:rFonts w:ascii="Calibri" w:hAnsi="Calibri" w:cs="Calibri"/>
          <w:color w:val="000000"/>
          <w:sz w:val="22"/>
          <w:szCs w:val="22"/>
        </w:rPr>
        <w:t>arts et des lettres du Québec</w:t>
      </w:r>
      <w:r w:rsidR="000B7ED6">
        <w:rPr>
          <w:rFonts w:ascii="Calibri" w:hAnsi="Calibri" w:cs="Calibri"/>
          <w:color w:val="000000"/>
          <w:sz w:val="22"/>
          <w:szCs w:val="22"/>
        </w:rPr>
        <w:t>,</w:t>
      </w:r>
      <w:r>
        <w:rPr>
          <w:rFonts w:ascii="Calibri" w:hAnsi="Calibri" w:cs="Calibri"/>
          <w:color w:val="000000"/>
          <w:sz w:val="22"/>
          <w:szCs w:val="22"/>
        </w:rPr>
        <w:t xml:space="preserve"> </w:t>
      </w:r>
      <w:r w:rsidRPr="00A5164A">
        <w:rPr>
          <w:rFonts w:ascii="Calibri" w:hAnsi="Calibri" w:cs="Calibri"/>
          <w:color w:val="000000"/>
          <w:sz w:val="22"/>
          <w:szCs w:val="22"/>
        </w:rPr>
        <w:t>les municipalités régionales de comté (MRC) de D’</w:t>
      </w:r>
      <w:proofErr w:type="spellStart"/>
      <w:r w:rsidRPr="00A5164A">
        <w:rPr>
          <w:rFonts w:ascii="Calibri" w:hAnsi="Calibri" w:cs="Calibri"/>
          <w:color w:val="000000"/>
          <w:sz w:val="22"/>
          <w:szCs w:val="22"/>
        </w:rPr>
        <w:t>Autray</w:t>
      </w:r>
      <w:proofErr w:type="spellEnd"/>
      <w:r w:rsidRPr="00A5164A">
        <w:rPr>
          <w:rFonts w:ascii="Calibri" w:hAnsi="Calibri" w:cs="Calibri"/>
          <w:color w:val="000000"/>
          <w:sz w:val="22"/>
          <w:szCs w:val="22"/>
        </w:rPr>
        <w:t xml:space="preserve">, de Joliette, de l’Assomption, Les Moulins, de </w:t>
      </w:r>
      <w:proofErr w:type="spellStart"/>
      <w:r w:rsidRPr="00A5164A">
        <w:rPr>
          <w:rFonts w:ascii="Calibri" w:hAnsi="Calibri" w:cs="Calibri"/>
          <w:color w:val="000000"/>
          <w:sz w:val="22"/>
          <w:szCs w:val="22"/>
        </w:rPr>
        <w:t>Matawinie</w:t>
      </w:r>
      <w:proofErr w:type="spellEnd"/>
      <w:r w:rsidRPr="00A5164A">
        <w:rPr>
          <w:rFonts w:ascii="Calibri" w:hAnsi="Calibri" w:cs="Calibri"/>
          <w:color w:val="000000"/>
          <w:sz w:val="22"/>
          <w:szCs w:val="22"/>
        </w:rPr>
        <w:t>, de Montcalm, la Ville de Notre-Dame-des-Prairies, la Table des préfets de Lanaudière ainsi que Culture Lanaudière</w:t>
      </w:r>
      <w:r>
        <w:rPr>
          <w:rFonts w:ascii="Calibri" w:hAnsi="Calibri" w:cs="Calibri"/>
          <w:color w:val="000000"/>
          <w:sz w:val="22"/>
          <w:szCs w:val="22"/>
        </w:rPr>
        <w:t>.</w:t>
      </w:r>
    </w:p>
    <w:p w:rsidR="00F31F7F" w:rsidRDefault="00F31F7F">
      <w:pPr>
        <w:suppressAutoHyphens w:val="0"/>
        <w:spacing w:after="200" w:line="276" w:lineRule="auto"/>
        <w:rPr>
          <w:rFonts w:ascii="Calibri" w:hAnsi="Calibri" w:cs="Raavi"/>
          <w:b/>
          <w:sz w:val="22"/>
          <w:szCs w:val="22"/>
        </w:rPr>
      </w:pPr>
      <w:r>
        <w:rPr>
          <w:rFonts w:ascii="Calibri" w:hAnsi="Calibri" w:cs="Raavi"/>
          <w:b/>
          <w:sz w:val="22"/>
          <w:szCs w:val="22"/>
        </w:rPr>
        <w:br w:type="page"/>
      </w:r>
    </w:p>
    <w:p w:rsidR="00603056" w:rsidRPr="00603056" w:rsidRDefault="00603056" w:rsidP="00BF6A0D">
      <w:pPr>
        <w:spacing w:after="240"/>
        <w:jc w:val="both"/>
        <w:rPr>
          <w:rFonts w:ascii="Calibri" w:hAnsi="Calibri" w:cs="Raavi"/>
          <w:b/>
          <w:sz w:val="22"/>
          <w:szCs w:val="22"/>
        </w:rPr>
      </w:pPr>
      <w:r w:rsidRPr="00603056">
        <w:rPr>
          <w:rFonts w:ascii="Calibri" w:hAnsi="Calibri" w:cs="Raavi"/>
          <w:b/>
          <w:sz w:val="22"/>
          <w:szCs w:val="22"/>
        </w:rPr>
        <w:lastRenderedPageBreak/>
        <w:t>MEMBRES DU GROUPE</w:t>
      </w:r>
    </w:p>
    <w:p w:rsidR="00603056" w:rsidRPr="00603056" w:rsidRDefault="00603056" w:rsidP="00603056">
      <w:pPr>
        <w:suppressAutoHyphens w:val="0"/>
        <w:spacing w:after="200"/>
        <w:jc w:val="both"/>
        <w:rPr>
          <w:lang w:eastAsia="fr-FR"/>
        </w:rPr>
      </w:pPr>
      <w:r w:rsidRPr="00603056">
        <w:rPr>
          <w:rFonts w:ascii="Calibri" w:hAnsi="Calibri" w:cs="Calibri"/>
          <w:b/>
          <w:bCs/>
          <w:color w:val="000000"/>
          <w:sz w:val="22"/>
          <w:szCs w:val="22"/>
          <w:lang w:eastAsia="fr-FR"/>
        </w:rPr>
        <w:t>Jean Desrochers</w:t>
      </w:r>
      <w:r w:rsidRPr="00603056">
        <w:rPr>
          <w:rFonts w:ascii="Calibri" w:hAnsi="Calibri" w:cs="Calibri"/>
          <w:color w:val="000000"/>
          <w:sz w:val="22"/>
          <w:szCs w:val="22"/>
          <w:lang w:eastAsia="fr-FR"/>
        </w:rPr>
        <w:t xml:space="preserve"> (guitare, banjo, voix) est </w:t>
      </w:r>
      <w:r w:rsidR="00BC5E66">
        <w:rPr>
          <w:rFonts w:ascii="Calibri" w:hAnsi="Calibri" w:cs="Calibri"/>
          <w:color w:val="000000"/>
          <w:sz w:val="22"/>
          <w:szCs w:val="22"/>
          <w:lang w:eastAsia="fr-FR"/>
        </w:rPr>
        <w:t xml:space="preserve">directeur </w:t>
      </w:r>
      <w:r w:rsidRPr="00603056">
        <w:rPr>
          <w:rFonts w:ascii="Calibri" w:hAnsi="Calibri" w:cs="Calibri"/>
          <w:color w:val="000000"/>
          <w:sz w:val="22"/>
          <w:szCs w:val="22"/>
          <w:lang w:eastAsia="fr-FR"/>
        </w:rPr>
        <w:t xml:space="preserve">du CRAPO de Lanaudière, l’initiateur des jam </w:t>
      </w:r>
      <w:proofErr w:type="spellStart"/>
      <w:r w:rsidRPr="00603056">
        <w:rPr>
          <w:rFonts w:ascii="Calibri" w:hAnsi="Calibri" w:cs="Calibri"/>
          <w:color w:val="000000"/>
          <w:sz w:val="22"/>
          <w:szCs w:val="22"/>
          <w:lang w:eastAsia="fr-FR"/>
        </w:rPr>
        <w:t>trad</w:t>
      </w:r>
      <w:proofErr w:type="spellEnd"/>
      <w:r w:rsidRPr="00603056">
        <w:rPr>
          <w:rFonts w:ascii="Calibri" w:hAnsi="Calibri" w:cs="Calibri"/>
          <w:color w:val="000000"/>
          <w:sz w:val="22"/>
          <w:szCs w:val="22"/>
          <w:lang w:eastAsia="fr-FR"/>
        </w:rPr>
        <w:t xml:space="preserve"> à L’Albion, en plus </w:t>
      </w:r>
      <w:r w:rsidR="00BC5E66">
        <w:rPr>
          <w:rFonts w:ascii="Calibri" w:hAnsi="Calibri" w:cs="Calibri"/>
          <w:color w:val="000000"/>
          <w:sz w:val="22"/>
          <w:szCs w:val="22"/>
          <w:lang w:eastAsia="fr-FR"/>
        </w:rPr>
        <w:t xml:space="preserve">d’avoir été directeur artistique du Festival Mémoire et Racines pendant sept ans et </w:t>
      </w:r>
      <w:r w:rsidRPr="00603056">
        <w:rPr>
          <w:rFonts w:ascii="Calibri" w:hAnsi="Calibri" w:cs="Calibri"/>
          <w:color w:val="000000"/>
          <w:sz w:val="22"/>
          <w:szCs w:val="22"/>
          <w:lang w:eastAsia="fr-FR"/>
        </w:rPr>
        <w:t xml:space="preserve">d’être cofondateur des audacieux Commando </w:t>
      </w:r>
      <w:proofErr w:type="spellStart"/>
      <w:r w:rsidRPr="00603056">
        <w:rPr>
          <w:rFonts w:ascii="Calibri" w:hAnsi="Calibri" w:cs="Calibri"/>
          <w:color w:val="000000"/>
          <w:sz w:val="22"/>
          <w:szCs w:val="22"/>
          <w:lang w:eastAsia="fr-FR"/>
        </w:rPr>
        <w:t>Trad</w:t>
      </w:r>
      <w:proofErr w:type="spellEnd"/>
      <w:r w:rsidRPr="00603056">
        <w:rPr>
          <w:rFonts w:ascii="Calibri" w:hAnsi="Calibri" w:cs="Calibri"/>
          <w:color w:val="000000"/>
          <w:sz w:val="22"/>
          <w:szCs w:val="22"/>
          <w:lang w:eastAsia="fr-FR"/>
        </w:rPr>
        <w:t xml:space="preserve"> et des groupes </w:t>
      </w:r>
      <w:proofErr w:type="spellStart"/>
      <w:r w:rsidRPr="00603056">
        <w:rPr>
          <w:rFonts w:ascii="Calibri" w:hAnsi="Calibri" w:cs="Calibri"/>
          <w:color w:val="000000"/>
          <w:sz w:val="22"/>
          <w:szCs w:val="22"/>
          <w:lang w:eastAsia="fr-FR"/>
        </w:rPr>
        <w:t>Gadji</w:t>
      </w:r>
      <w:proofErr w:type="spellEnd"/>
      <w:r w:rsidRPr="00603056">
        <w:rPr>
          <w:rFonts w:ascii="Calibri" w:hAnsi="Calibri" w:cs="Calibri"/>
          <w:color w:val="000000"/>
          <w:sz w:val="22"/>
          <w:szCs w:val="22"/>
          <w:lang w:eastAsia="fr-FR"/>
        </w:rPr>
        <w:t xml:space="preserve">-Gadjo, </w:t>
      </w:r>
      <w:proofErr w:type="spellStart"/>
      <w:r w:rsidRPr="00603056">
        <w:rPr>
          <w:rFonts w:ascii="Calibri" w:hAnsi="Calibri" w:cs="Calibri"/>
          <w:color w:val="000000"/>
          <w:sz w:val="22"/>
          <w:szCs w:val="22"/>
          <w:lang w:eastAsia="fr-FR"/>
        </w:rPr>
        <w:t>Barbo</w:t>
      </w:r>
      <w:proofErr w:type="spellEnd"/>
      <w:r w:rsidRPr="00603056">
        <w:rPr>
          <w:rFonts w:ascii="Calibri" w:hAnsi="Calibri" w:cs="Calibri"/>
          <w:color w:val="000000"/>
          <w:sz w:val="22"/>
          <w:szCs w:val="22"/>
          <w:lang w:eastAsia="fr-FR"/>
        </w:rPr>
        <w:t>, l’Orchestre Pic-Bois et Rivière Rouge.</w:t>
      </w:r>
    </w:p>
    <w:p w:rsidR="00603056" w:rsidRPr="00603056" w:rsidRDefault="00603056" w:rsidP="00603056">
      <w:pPr>
        <w:suppressAutoHyphens w:val="0"/>
        <w:spacing w:after="200"/>
        <w:jc w:val="both"/>
        <w:rPr>
          <w:lang w:eastAsia="fr-FR"/>
        </w:rPr>
      </w:pPr>
      <w:r w:rsidRPr="00603056">
        <w:rPr>
          <w:rFonts w:ascii="Calibri" w:hAnsi="Calibri" w:cs="Calibri"/>
          <w:b/>
          <w:bCs/>
          <w:color w:val="000000"/>
          <w:sz w:val="22"/>
          <w:szCs w:val="22"/>
          <w:lang w:eastAsia="fr-FR"/>
        </w:rPr>
        <w:t xml:space="preserve">Gabriel </w:t>
      </w:r>
      <w:proofErr w:type="spellStart"/>
      <w:r w:rsidRPr="00603056">
        <w:rPr>
          <w:rFonts w:ascii="Calibri" w:hAnsi="Calibri" w:cs="Calibri"/>
          <w:b/>
          <w:bCs/>
          <w:color w:val="000000"/>
          <w:sz w:val="22"/>
          <w:szCs w:val="22"/>
          <w:lang w:eastAsia="fr-FR"/>
        </w:rPr>
        <w:t>Girouard</w:t>
      </w:r>
      <w:proofErr w:type="spellEnd"/>
      <w:r w:rsidRPr="00603056">
        <w:rPr>
          <w:rFonts w:ascii="Calibri" w:hAnsi="Calibri" w:cs="Calibri"/>
          <w:color w:val="000000"/>
          <w:sz w:val="22"/>
          <w:szCs w:val="22"/>
          <w:lang w:eastAsia="fr-FR"/>
        </w:rPr>
        <w:t xml:space="preserve"> (violon, voix) est musicologue et pédagogue. Fort d'une carrière de 25 ans dans le domaine musical, il a su s'épanouir au sein de nombreuses formations telles que </w:t>
      </w:r>
      <w:proofErr w:type="spellStart"/>
      <w:r w:rsidRPr="00603056">
        <w:rPr>
          <w:rFonts w:ascii="Calibri" w:hAnsi="Calibri" w:cs="Calibri"/>
          <w:color w:val="000000"/>
          <w:sz w:val="22"/>
          <w:szCs w:val="22"/>
          <w:lang w:eastAsia="fr-FR"/>
        </w:rPr>
        <w:t>Baqqhus</w:t>
      </w:r>
      <w:proofErr w:type="spellEnd"/>
      <w:r w:rsidRPr="00603056">
        <w:rPr>
          <w:rFonts w:ascii="Calibri" w:hAnsi="Calibri" w:cs="Calibri"/>
          <w:color w:val="000000"/>
          <w:sz w:val="22"/>
          <w:szCs w:val="22"/>
          <w:lang w:eastAsia="fr-FR"/>
        </w:rPr>
        <w:t xml:space="preserve">, Les Bordéliques, </w:t>
      </w:r>
      <w:proofErr w:type="spellStart"/>
      <w:r w:rsidRPr="00603056">
        <w:rPr>
          <w:rFonts w:ascii="Calibri" w:hAnsi="Calibri" w:cs="Calibri"/>
          <w:color w:val="000000"/>
          <w:sz w:val="22"/>
          <w:szCs w:val="22"/>
          <w:lang w:eastAsia="fr-FR"/>
        </w:rPr>
        <w:t>OgalO</w:t>
      </w:r>
      <w:proofErr w:type="spellEnd"/>
      <w:r w:rsidRPr="00603056">
        <w:rPr>
          <w:rFonts w:ascii="Calibri" w:hAnsi="Calibri" w:cs="Calibri"/>
          <w:color w:val="000000"/>
          <w:sz w:val="22"/>
          <w:szCs w:val="22"/>
          <w:lang w:eastAsia="fr-FR"/>
        </w:rPr>
        <w:t xml:space="preserve"> et Les </w:t>
      </w:r>
      <w:proofErr w:type="spellStart"/>
      <w:r w:rsidRPr="00603056">
        <w:rPr>
          <w:rFonts w:ascii="Calibri" w:hAnsi="Calibri" w:cs="Calibri"/>
          <w:color w:val="000000"/>
          <w:sz w:val="22"/>
          <w:szCs w:val="22"/>
          <w:lang w:eastAsia="fr-FR"/>
        </w:rPr>
        <w:t>Ramancheurs</w:t>
      </w:r>
      <w:proofErr w:type="spellEnd"/>
      <w:r w:rsidRPr="00603056">
        <w:rPr>
          <w:rFonts w:ascii="Calibri" w:hAnsi="Calibri" w:cs="Calibri"/>
          <w:color w:val="000000"/>
          <w:sz w:val="22"/>
          <w:szCs w:val="22"/>
          <w:lang w:eastAsia="fr-FR"/>
        </w:rPr>
        <w:t>. Passionné par la diversité des styles musicaux, sa maîtrise du violon lui permet d'exprimer avec émotion et virtuosité les nuances de cette musique traditionnelle empreinte d'authenticité.</w:t>
      </w:r>
    </w:p>
    <w:p w:rsidR="00603056" w:rsidRPr="00F340C3" w:rsidRDefault="00603056" w:rsidP="00603056">
      <w:pPr>
        <w:spacing w:after="240"/>
        <w:jc w:val="both"/>
        <w:rPr>
          <w:rFonts w:ascii="Calibri" w:hAnsi="Calibri" w:cs="Raavi"/>
          <w:sz w:val="22"/>
          <w:szCs w:val="22"/>
        </w:rPr>
      </w:pPr>
      <w:r w:rsidRPr="00603056">
        <w:rPr>
          <w:rFonts w:ascii="Calibri" w:hAnsi="Calibri" w:cs="Calibri"/>
          <w:b/>
          <w:bCs/>
          <w:color w:val="000000"/>
          <w:sz w:val="22"/>
          <w:szCs w:val="22"/>
          <w:lang w:eastAsia="fr-FR"/>
        </w:rPr>
        <w:t xml:space="preserve">Philippe </w:t>
      </w:r>
      <w:proofErr w:type="spellStart"/>
      <w:r w:rsidRPr="00603056">
        <w:rPr>
          <w:rFonts w:ascii="Calibri" w:hAnsi="Calibri" w:cs="Calibri"/>
          <w:b/>
          <w:bCs/>
          <w:color w:val="000000"/>
          <w:sz w:val="22"/>
          <w:szCs w:val="22"/>
          <w:lang w:eastAsia="fr-FR"/>
        </w:rPr>
        <w:t>Jetté</w:t>
      </w:r>
      <w:proofErr w:type="spellEnd"/>
      <w:r w:rsidRPr="00603056">
        <w:rPr>
          <w:rFonts w:ascii="Calibri" w:hAnsi="Calibri" w:cs="Calibri"/>
          <w:b/>
          <w:bCs/>
          <w:color w:val="000000"/>
          <w:sz w:val="22"/>
          <w:szCs w:val="22"/>
          <w:lang w:eastAsia="fr-FR"/>
        </w:rPr>
        <w:t xml:space="preserve"> </w:t>
      </w:r>
      <w:r w:rsidRPr="00603056">
        <w:rPr>
          <w:rFonts w:ascii="Calibri" w:hAnsi="Calibri" w:cs="Calibri"/>
          <w:color w:val="000000"/>
          <w:sz w:val="22"/>
          <w:szCs w:val="22"/>
          <w:lang w:eastAsia="fr-FR"/>
        </w:rPr>
        <w:t xml:space="preserve">(accordéon, pieds, voix, guimbarde) est un artiste ancré dans sa communauté. Son rôle est celui d’intermédiaire entre les porteurs de tradition et la population. Riche de son bagage de recherche et de collecte de répertoires auprès des anciens, il est aussi cofondateur de la formation Belzébuth et du Duo </w:t>
      </w:r>
      <w:proofErr w:type="spellStart"/>
      <w:r w:rsidRPr="00603056">
        <w:rPr>
          <w:rFonts w:ascii="Calibri" w:hAnsi="Calibri" w:cs="Calibri"/>
          <w:color w:val="000000"/>
          <w:sz w:val="22"/>
          <w:szCs w:val="22"/>
          <w:lang w:eastAsia="fr-FR"/>
        </w:rPr>
        <w:t>Jetté</w:t>
      </w:r>
      <w:proofErr w:type="spellEnd"/>
      <w:r w:rsidRPr="00603056">
        <w:rPr>
          <w:rFonts w:ascii="Calibri" w:hAnsi="Calibri" w:cs="Calibri"/>
          <w:color w:val="000000"/>
          <w:sz w:val="22"/>
          <w:szCs w:val="22"/>
          <w:lang w:eastAsia="fr-FR"/>
        </w:rPr>
        <w:t>-Simard. </w:t>
      </w:r>
    </w:p>
    <w:p w:rsidR="00AA403E" w:rsidRDefault="00AA403E" w:rsidP="00AA403E">
      <w:pPr>
        <w:ind w:right="-525"/>
        <w:rPr>
          <w:rFonts w:ascii="Calibri" w:hAnsi="Calibri" w:cs="Raavi"/>
          <w:sz w:val="22"/>
          <w:szCs w:val="22"/>
        </w:rPr>
      </w:pPr>
    </w:p>
    <w:p w:rsidR="004665B9" w:rsidRDefault="008C30A8" w:rsidP="00AA403E">
      <w:pPr>
        <w:suppressAutoHyphens w:val="0"/>
        <w:spacing w:after="200" w:line="276" w:lineRule="auto"/>
        <w:jc w:val="center"/>
        <w:rPr>
          <w:rFonts w:ascii="Calibri" w:hAnsi="Calibri" w:cs="Raavi"/>
          <w:sz w:val="22"/>
          <w:szCs w:val="22"/>
        </w:rPr>
      </w:pPr>
      <w:r>
        <w:rPr>
          <w:rFonts w:ascii="Calibri" w:hAnsi="Calibri" w:cs="Raavi"/>
          <w:noProof/>
          <w:sz w:val="22"/>
          <w:szCs w:val="22"/>
          <w:lang w:eastAsia="fr-FR"/>
        </w:rPr>
        <w:drawing>
          <wp:anchor distT="0" distB="0" distL="114300" distR="114300" simplePos="0" relativeHeight="251661312" behindDoc="1" locked="0" layoutInCell="1" allowOverlap="1">
            <wp:simplePos x="0" y="0"/>
            <wp:positionH relativeFrom="column">
              <wp:posOffset>1915795</wp:posOffset>
            </wp:positionH>
            <wp:positionV relativeFrom="paragraph">
              <wp:posOffset>316865</wp:posOffset>
            </wp:positionV>
            <wp:extent cx="2526030" cy="1121410"/>
            <wp:effectExtent l="0" t="0" r="0" b="0"/>
            <wp:wrapNone/>
            <wp:docPr id="1" name="Image 1" descr="C:\Users\Utilisateur\Downloads\Calq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wnloads\Calq_noir.png"/>
                    <pic:cNvPicPr>
                      <a:picLocks noChangeAspect="1" noChangeArrowheads="1"/>
                    </pic:cNvPicPr>
                  </pic:nvPicPr>
                  <pic:blipFill>
                    <a:blip r:embed="rId13"/>
                    <a:srcRect/>
                    <a:stretch>
                      <a:fillRect/>
                    </a:stretch>
                  </pic:blipFill>
                  <pic:spPr bwMode="auto">
                    <a:xfrm>
                      <a:off x="0" y="0"/>
                      <a:ext cx="2526030" cy="1121410"/>
                    </a:xfrm>
                    <a:prstGeom prst="rect">
                      <a:avLst/>
                    </a:prstGeom>
                    <a:noFill/>
                    <a:ln w="9525">
                      <a:noFill/>
                      <a:miter lim="800000"/>
                      <a:headEnd/>
                      <a:tailEnd/>
                    </a:ln>
                  </pic:spPr>
                </pic:pic>
              </a:graphicData>
            </a:graphic>
          </wp:anchor>
        </w:drawing>
      </w:r>
      <w:r>
        <w:rPr>
          <w:rFonts w:ascii="Calibri" w:hAnsi="Calibri" w:cs="Raavi"/>
          <w:noProof/>
          <w:sz w:val="22"/>
          <w:szCs w:val="22"/>
          <w:lang w:eastAsia="fr-FR"/>
        </w:rPr>
        <w:drawing>
          <wp:anchor distT="0" distB="0" distL="114300" distR="114300" simplePos="0" relativeHeight="251662336" behindDoc="1" locked="0" layoutInCell="1" allowOverlap="1">
            <wp:simplePos x="0" y="0"/>
            <wp:positionH relativeFrom="column">
              <wp:posOffset>4376590</wp:posOffset>
            </wp:positionH>
            <wp:positionV relativeFrom="paragraph">
              <wp:posOffset>166567</wp:posOffset>
            </wp:positionV>
            <wp:extent cx="2158542" cy="1338606"/>
            <wp:effectExtent l="19050" t="0" r="0" b="0"/>
            <wp:wrapNone/>
            <wp:docPr id="2" name="Image 2" descr="C:\Users\Utilisateur\Downloads\D-2188-logo_couleur_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ownloads\D-2188-logo_couleur_grand.jpg"/>
                    <pic:cNvPicPr>
                      <a:picLocks noChangeAspect="1" noChangeArrowheads="1"/>
                    </pic:cNvPicPr>
                  </pic:nvPicPr>
                  <pic:blipFill>
                    <a:blip r:embed="rId14"/>
                    <a:srcRect/>
                    <a:stretch>
                      <a:fillRect/>
                    </a:stretch>
                  </pic:blipFill>
                  <pic:spPr bwMode="auto">
                    <a:xfrm>
                      <a:off x="0" y="0"/>
                      <a:ext cx="2158542" cy="1338606"/>
                    </a:xfrm>
                    <a:prstGeom prst="rect">
                      <a:avLst/>
                    </a:prstGeom>
                    <a:noFill/>
                    <a:ln w="9525">
                      <a:noFill/>
                      <a:miter lim="800000"/>
                      <a:headEnd/>
                      <a:tailEnd/>
                    </a:ln>
                  </pic:spPr>
                </pic:pic>
              </a:graphicData>
            </a:graphic>
          </wp:anchor>
        </w:drawing>
      </w:r>
      <w:r w:rsidR="00CD731C" w:rsidRPr="00BE1438">
        <w:rPr>
          <w:rFonts w:ascii="Calibri" w:hAnsi="Calibri" w:cs="Raavi"/>
          <w:sz w:val="22"/>
          <w:szCs w:val="22"/>
        </w:rPr>
        <w:t>–</w:t>
      </w:r>
      <w:r w:rsidR="00FF273A" w:rsidRPr="00BE1438">
        <w:rPr>
          <w:rFonts w:ascii="Calibri" w:hAnsi="Calibri" w:cs="Raavi"/>
          <w:sz w:val="22"/>
          <w:szCs w:val="22"/>
        </w:rPr>
        <w:t xml:space="preserve"> 30 –</w:t>
      </w:r>
    </w:p>
    <w:p w:rsidR="004665B9" w:rsidRPr="00B93E05" w:rsidRDefault="00FF273A" w:rsidP="00FF273A">
      <w:pPr>
        <w:jc w:val="both"/>
        <w:rPr>
          <w:rFonts w:ascii="Calibri" w:hAnsi="Calibri" w:cs="Raavi"/>
          <w:b/>
          <w:sz w:val="22"/>
          <w:szCs w:val="22"/>
        </w:rPr>
      </w:pPr>
      <w:r w:rsidRPr="00BE1438">
        <w:rPr>
          <w:rFonts w:ascii="Calibri" w:hAnsi="Calibri" w:cs="Raavi"/>
          <w:b/>
          <w:sz w:val="22"/>
          <w:szCs w:val="22"/>
        </w:rPr>
        <w:t xml:space="preserve">Source : </w:t>
      </w:r>
    </w:p>
    <w:p w:rsidR="00EF0E69" w:rsidRDefault="00BF6A0D" w:rsidP="00FF273A">
      <w:pPr>
        <w:jc w:val="both"/>
        <w:rPr>
          <w:rFonts w:ascii="Calibri" w:hAnsi="Calibri" w:cs="Raavi"/>
          <w:sz w:val="22"/>
          <w:szCs w:val="22"/>
        </w:rPr>
      </w:pPr>
      <w:r>
        <w:rPr>
          <w:rFonts w:ascii="Calibri" w:hAnsi="Calibri" w:cs="Raavi"/>
          <w:sz w:val="22"/>
          <w:szCs w:val="22"/>
        </w:rPr>
        <w:t xml:space="preserve">Philippe </w:t>
      </w:r>
      <w:proofErr w:type="spellStart"/>
      <w:r>
        <w:rPr>
          <w:rFonts w:ascii="Calibri" w:hAnsi="Calibri" w:cs="Raavi"/>
          <w:sz w:val="22"/>
          <w:szCs w:val="22"/>
        </w:rPr>
        <w:t>Jetté</w:t>
      </w:r>
      <w:proofErr w:type="spellEnd"/>
    </w:p>
    <w:p w:rsidR="00BF6A0D" w:rsidRPr="00BE1438" w:rsidRDefault="00BF6A0D" w:rsidP="00EF0E69">
      <w:pPr>
        <w:jc w:val="both"/>
        <w:rPr>
          <w:rFonts w:ascii="Calibri" w:hAnsi="Calibri" w:cs="Raavi"/>
          <w:sz w:val="22"/>
          <w:szCs w:val="22"/>
        </w:rPr>
      </w:pPr>
      <w:r>
        <w:rPr>
          <w:rFonts w:ascii="Calibri" w:hAnsi="Calibri" w:cs="Raavi"/>
          <w:sz w:val="22"/>
          <w:szCs w:val="22"/>
        </w:rPr>
        <w:t>Garçons à marier</w:t>
      </w:r>
      <w:r w:rsidR="008C30A8" w:rsidRPr="008C30A8">
        <w:rPr>
          <w:rFonts w:ascii="Calibri" w:hAnsi="Calibri" w:cs="Raavi"/>
          <w:b/>
          <w:noProof/>
          <w:lang w:eastAsia="fr-FR"/>
        </w:rPr>
        <w:t xml:space="preserve"> </w:t>
      </w:r>
    </w:p>
    <w:p w:rsidR="00FF273A" w:rsidRPr="00BE1438" w:rsidRDefault="00FF273A" w:rsidP="00FF273A">
      <w:pPr>
        <w:jc w:val="both"/>
        <w:rPr>
          <w:rFonts w:ascii="Calibri" w:hAnsi="Calibri" w:cs="Raavi"/>
          <w:sz w:val="22"/>
          <w:szCs w:val="22"/>
        </w:rPr>
      </w:pPr>
      <w:r w:rsidRPr="00BE1438">
        <w:rPr>
          <w:rFonts w:ascii="Calibri" w:hAnsi="Calibri" w:cs="Raavi"/>
          <w:sz w:val="22"/>
          <w:szCs w:val="22"/>
        </w:rPr>
        <w:t>Téléphone : 450 397-2313</w:t>
      </w:r>
    </w:p>
    <w:p w:rsidR="008E6EF0" w:rsidRPr="00EE6C4A" w:rsidRDefault="008F52BF" w:rsidP="00FA45C3">
      <w:pPr>
        <w:jc w:val="both"/>
        <w:rPr>
          <w:rFonts w:ascii="Calibri" w:hAnsi="Calibri"/>
          <w:sz w:val="22"/>
          <w:szCs w:val="22"/>
        </w:rPr>
      </w:pPr>
      <w:hyperlink r:id="rId15" w:history="1">
        <w:r w:rsidR="00BF6A0D" w:rsidRPr="00EE6C4A">
          <w:rPr>
            <w:rStyle w:val="Lienhypertexte"/>
            <w:rFonts w:ascii="Calibri" w:hAnsi="Calibri"/>
            <w:color w:val="auto"/>
            <w:sz w:val="22"/>
            <w:szCs w:val="22"/>
            <w:u w:val="none"/>
          </w:rPr>
          <w:t>garconsamarier@gmail.com</w:t>
        </w:r>
      </w:hyperlink>
      <w:r w:rsidR="00A119D7" w:rsidRPr="00EE6C4A">
        <w:rPr>
          <w:rFonts w:ascii="Calibri" w:hAnsi="Calibri"/>
          <w:sz w:val="22"/>
          <w:szCs w:val="22"/>
        </w:rPr>
        <w:t xml:space="preserve"> </w:t>
      </w:r>
    </w:p>
    <w:p w:rsidR="00A119D7" w:rsidRPr="00B65CC3" w:rsidRDefault="006F2856" w:rsidP="00FA45C3">
      <w:pPr>
        <w:jc w:val="both"/>
        <w:rPr>
          <w:rFonts w:ascii="Calibri" w:hAnsi="Calibri" w:cs="Raavi"/>
          <w:sz w:val="22"/>
          <w:szCs w:val="22"/>
        </w:rPr>
      </w:pPr>
      <w:r w:rsidRPr="006F2856">
        <w:rPr>
          <w:rFonts w:ascii="Calibri" w:hAnsi="Calibri" w:cs="Raavi"/>
          <w:sz w:val="22"/>
          <w:szCs w:val="22"/>
        </w:rPr>
        <w:t>www.linktr.ee/garconsamarier</w:t>
      </w:r>
      <w:r w:rsidR="00A119D7" w:rsidRPr="006F2856">
        <w:rPr>
          <w:rFonts w:ascii="Calibri" w:hAnsi="Calibri" w:cs="Raavi"/>
          <w:sz w:val="22"/>
          <w:szCs w:val="22"/>
        </w:rPr>
        <w:t xml:space="preserve"> </w:t>
      </w:r>
    </w:p>
    <w:sectPr w:rsidR="00A119D7" w:rsidRPr="00B65CC3" w:rsidSect="004665B9">
      <w:headerReference w:type="default" r:id="rId16"/>
      <w:footerReference w:type="default" r:id="rId17"/>
      <w:pgSz w:w="12240" w:h="15840"/>
      <w:pgMar w:top="1440" w:right="1080" w:bottom="1440" w:left="1080" w:header="425"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FFE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5B3C1" w16cex:dateUtc="2021-06-0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FEADC" w16cid:durableId="2465B3C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01" w:rsidRDefault="005B2B01" w:rsidP="0057043D">
      <w:r>
        <w:separator/>
      </w:r>
    </w:p>
  </w:endnote>
  <w:endnote w:type="continuationSeparator" w:id="0">
    <w:p w:rsidR="005B2B01" w:rsidRDefault="005B2B01" w:rsidP="005704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96894797"/>
      <w:docPartObj>
        <w:docPartGallery w:val="Page Numbers (Bottom of Page)"/>
        <w:docPartUnique/>
      </w:docPartObj>
    </w:sdtPr>
    <w:sdtContent>
      <w:sdt>
        <w:sdtPr>
          <w:rPr>
            <w:rFonts w:asciiTheme="minorHAnsi" w:hAnsiTheme="minorHAnsi" w:cstheme="minorHAnsi"/>
            <w:sz w:val="20"/>
            <w:szCs w:val="20"/>
          </w:rPr>
          <w:id w:val="98381352"/>
          <w:docPartObj>
            <w:docPartGallery w:val="Page Numbers (Top of Page)"/>
            <w:docPartUnique/>
          </w:docPartObj>
        </w:sdtPr>
        <w:sdtContent>
          <w:p w:rsidR="00697CE1" w:rsidRPr="002B58D1" w:rsidRDefault="00697CE1" w:rsidP="002B58D1">
            <w:pPr>
              <w:pStyle w:val="Pieddepage"/>
              <w:jc w:val="right"/>
              <w:rPr>
                <w:rFonts w:asciiTheme="minorHAnsi" w:hAnsiTheme="minorHAnsi" w:cstheme="minorHAnsi"/>
                <w:sz w:val="20"/>
                <w:szCs w:val="20"/>
              </w:rPr>
            </w:pPr>
            <w:r w:rsidRPr="002B58D1">
              <w:rPr>
                <w:rFonts w:asciiTheme="minorHAnsi" w:hAnsiTheme="minorHAnsi" w:cstheme="minorHAnsi"/>
                <w:sz w:val="20"/>
                <w:szCs w:val="20"/>
              </w:rPr>
              <w:t xml:space="preserve">Page </w:t>
            </w:r>
            <w:r w:rsidR="008F52BF" w:rsidRPr="002B58D1">
              <w:rPr>
                <w:rFonts w:asciiTheme="minorHAnsi" w:hAnsiTheme="minorHAnsi" w:cstheme="minorHAnsi"/>
                <w:b/>
                <w:sz w:val="20"/>
                <w:szCs w:val="20"/>
              </w:rPr>
              <w:fldChar w:fldCharType="begin"/>
            </w:r>
            <w:r w:rsidRPr="002B58D1">
              <w:rPr>
                <w:rFonts w:asciiTheme="minorHAnsi" w:hAnsiTheme="minorHAnsi" w:cstheme="minorHAnsi"/>
                <w:b/>
                <w:sz w:val="20"/>
                <w:szCs w:val="20"/>
              </w:rPr>
              <w:instrText>PAGE</w:instrText>
            </w:r>
            <w:r w:rsidR="008F52BF" w:rsidRPr="002B58D1">
              <w:rPr>
                <w:rFonts w:asciiTheme="minorHAnsi" w:hAnsiTheme="minorHAnsi" w:cstheme="minorHAnsi"/>
                <w:b/>
                <w:sz w:val="20"/>
                <w:szCs w:val="20"/>
              </w:rPr>
              <w:fldChar w:fldCharType="separate"/>
            </w:r>
            <w:r w:rsidR="006F2856">
              <w:rPr>
                <w:rFonts w:asciiTheme="minorHAnsi" w:hAnsiTheme="minorHAnsi" w:cstheme="minorHAnsi"/>
                <w:b/>
                <w:noProof/>
                <w:sz w:val="20"/>
                <w:szCs w:val="20"/>
              </w:rPr>
              <w:t>1</w:t>
            </w:r>
            <w:r w:rsidR="008F52BF" w:rsidRPr="002B58D1">
              <w:rPr>
                <w:rFonts w:asciiTheme="minorHAnsi" w:hAnsiTheme="minorHAnsi" w:cstheme="minorHAnsi"/>
                <w:b/>
                <w:sz w:val="20"/>
                <w:szCs w:val="20"/>
              </w:rPr>
              <w:fldChar w:fldCharType="end"/>
            </w:r>
            <w:r w:rsidRPr="002B58D1">
              <w:rPr>
                <w:rFonts w:asciiTheme="minorHAnsi" w:hAnsiTheme="minorHAnsi" w:cstheme="minorHAnsi"/>
                <w:sz w:val="20"/>
                <w:szCs w:val="20"/>
              </w:rPr>
              <w:t xml:space="preserve"> sur </w:t>
            </w:r>
            <w:r w:rsidR="008F52BF" w:rsidRPr="002B58D1">
              <w:rPr>
                <w:rFonts w:asciiTheme="minorHAnsi" w:hAnsiTheme="minorHAnsi" w:cstheme="minorHAnsi"/>
                <w:b/>
                <w:sz w:val="20"/>
                <w:szCs w:val="20"/>
              </w:rPr>
              <w:fldChar w:fldCharType="begin"/>
            </w:r>
            <w:r w:rsidRPr="002B58D1">
              <w:rPr>
                <w:rFonts w:asciiTheme="minorHAnsi" w:hAnsiTheme="minorHAnsi" w:cstheme="minorHAnsi"/>
                <w:b/>
                <w:sz w:val="20"/>
                <w:szCs w:val="20"/>
              </w:rPr>
              <w:instrText>NUMPAGES</w:instrText>
            </w:r>
            <w:r w:rsidR="008F52BF" w:rsidRPr="002B58D1">
              <w:rPr>
                <w:rFonts w:asciiTheme="minorHAnsi" w:hAnsiTheme="minorHAnsi" w:cstheme="minorHAnsi"/>
                <w:b/>
                <w:sz w:val="20"/>
                <w:szCs w:val="20"/>
              </w:rPr>
              <w:fldChar w:fldCharType="separate"/>
            </w:r>
            <w:r w:rsidR="006F2856">
              <w:rPr>
                <w:rFonts w:asciiTheme="minorHAnsi" w:hAnsiTheme="minorHAnsi" w:cstheme="minorHAnsi"/>
                <w:b/>
                <w:noProof/>
                <w:sz w:val="20"/>
                <w:szCs w:val="20"/>
              </w:rPr>
              <w:t>2</w:t>
            </w:r>
            <w:r w:rsidR="008F52BF" w:rsidRPr="002B58D1">
              <w:rPr>
                <w:rFonts w:asciiTheme="minorHAnsi" w:hAnsiTheme="minorHAnsi" w:cstheme="minorHAnsi"/>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01" w:rsidRDefault="005B2B01" w:rsidP="0057043D">
      <w:r>
        <w:separator/>
      </w:r>
    </w:p>
  </w:footnote>
  <w:footnote w:type="continuationSeparator" w:id="0">
    <w:p w:rsidR="005B2B01" w:rsidRDefault="005B2B01" w:rsidP="00570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CE1" w:rsidRDefault="00697CE1" w:rsidP="00A05A0B">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A23"/>
    <w:multiLevelType w:val="hybridMultilevel"/>
    <w:tmpl w:val="EFE60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E3156C"/>
    <w:multiLevelType w:val="hybridMultilevel"/>
    <w:tmpl w:val="8A4C048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élanie Marion">
    <w15:presenceInfo w15:providerId="Windows Live" w15:userId="3ac0b141155686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2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F273A"/>
    <w:rsid w:val="00015865"/>
    <w:rsid w:val="00023CC6"/>
    <w:rsid w:val="00035C53"/>
    <w:rsid w:val="00045D55"/>
    <w:rsid w:val="00050C9E"/>
    <w:rsid w:val="0005489B"/>
    <w:rsid w:val="00062679"/>
    <w:rsid w:val="00067279"/>
    <w:rsid w:val="000717E1"/>
    <w:rsid w:val="00072444"/>
    <w:rsid w:val="000737A9"/>
    <w:rsid w:val="000743AE"/>
    <w:rsid w:val="00074ABA"/>
    <w:rsid w:val="000761E2"/>
    <w:rsid w:val="00080DB8"/>
    <w:rsid w:val="000846D4"/>
    <w:rsid w:val="00094262"/>
    <w:rsid w:val="000A15EC"/>
    <w:rsid w:val="000B7ED6"/>
    <w:rsid w:val="000C0D42"/>
    <w:rsid w:val="000C250D"/>
    <w:rsid w:val="000C4FC9"/>
    <w:rsid w:val="000C7853"/>
    <w:rsid w:val="000D4279"/>
    <w:rsid w:val="000D4A60"/>
    <w:rsid w:val="000D758D"/>
    <w:rsid w:val="000E54AA"/>
    <w:rsid w:val="000E55E3"/>
    <w:rsid w:val="000F2F68"/>
    <w:rsid w:val="00104EE7"/>
    <w:rsid w:val="001223AA"/>
    <w:rsid w:val="00126A49"/>
    <w:rsid w:val="00127B2F"/>
    <w:rsid w:val="00131B99"/>
    <w:rsid w:val="00131CF6"/>
    <w:rsid w:val="0014103B"/>
    <w:rsid w:val="0016054F"/>
    <w:rsid w:val="00164A8C"/>
    <w:rsid w:val="00164D37"/>
    <w:rsid w:val="00172806"/>
    <w:rsid w:val="001767E6"/>
    <w:rsid w:val="00194984"/>
    <w:rsid w:val="001A3862"/>
    <w:rsid w:val="001B11CE"/>
    <w:rsid w:val="001B3C36"/>
    <w:rsid w:val="001B7AF2"/>
    <w:rsid w:val="001C1019"/>
    <w:rsid w:val="001D3E43"/>
    <w:rsid w:val="001E5CEA"/>
    <w:rsid w:val="001E6279"/>
    <w:rsid w:val="001F0024"/>
    <w:rsid w:val="001F0722"/>
    <w:rsid w:val="002121B3"/>
    <w:rsid w:val="00227DA3"/>
    <w:rsid w:val="00230B58"/>
    <w:rsid w:val="002347A6"/>
    <w:rsid w:val="002378CD"/>
    <w:rsid w:val="00245E11"/>
    <w:rsid w:val="00246C4D"/>
    <w:rsid w:val="0025701B"/>
    <w:rsid w:val="00257F37"/>
    <w:rsid w:val="00261FC4"/>
    <w:rsid w:val="00273AC0"/>
    <w:rsid w:val="00274BF3"/>
    <w:rsid w:val="00277AB4"/>
    <w:rsid w:val="00285F5F"/>
    <w:rsid w:val="002905E3"/>
    <w:rsid w:val="002961C7"/>
    <w:rsid w:val="002A360D"/>
    <w:rsid w:val="002A5922"/>
    <w:rsid w:val="002B07CF"/>
    <w:rsid w:val="002B377F"/>
    <w:rsid w:val="002B58D1"/>
    <w:rsid w:val="002C0725"/>
    <w:rsid w:val="002C19F7"/>
    <w:rsid w:val="002C4504"/>
    <w:rsid w:val="002C5803"/>
    <w:rsid w:val="002E7404"/>
    <w:rsid w:val="002E7F37"/>
    <w:rsid w:val="002F1BEC"/>
    <w:rsid w:val="0030153A"/>
    <w:rsid w:val="0030219A"/>
    <w:rsid w:val="00305D9F"/>
    <w:rsid w:val="00310259"/>
    <w:rsid w:val="00314ECB"/>
    <w:rsid w:val="00325163"/>
    <w:rsid w:val="003529B4"/>
    <w:rsid w:val="00366FCF"/>
    <w:rsid w:val="003728CA"/>
    <w:rsid w:val="00386FB2"/>
    <w:rsid w:val="003948F1"/>
    <w:rsid w:val="003A5CAC"/>
    <w:rsid w:val="003A64FD"/>
    <w:rsid w:val="003B67F9"/>
    <w:rsid w:val="003B7C58"/>
    <w:rsid w:val="003D59F9"/>
    <w:rsid w:val="003E49DB"/>
    <w:rsid w:val="003E7B16"/>
    <w:rsid w:val="00417688"/>
    <w:rsid w:val="00420235"/>
    <w:rsid w:val="004253B2"/>
    <w:rsid w:val="00427B25"/>
    <w:rsid w:val="00430549"/>
    <w:rsid w:val="00435D04"/>
    <w:rsid w:val="00443057"/>
    <w:rsid w:val="004444D9"/>
    <w:rsid w:val="004567D7"/>
    <w:rsid w:val="00461AD7"/>
    <w:rsid w:val="004665B9"/>
    <w:rsid w:val="004711F4"/>
    <w:rsid w:val="00481719"/>
    <w:rsid w:val="00495494"/>
    <w:rsid w:val="004A0F85"/>
    <w:rsid w:val="004A3412"/>
    <w:rsid w:val="004A4B26"/>
    <w:rsid w:val="00502D67"/>
    <w:rsid w:val="00517285"/>
    <w:rsid w:val="00521B6D"/>
    <w:rsid w:val="00522E50"/>
    <w:rsid w:val="005248C5"/>
    <w:rsid w:val="005478E0"/>
    <w:rsid w:val="00554EC3"/>
    <w:rsid w:val="00563923"/>
    <w:rsid w:val="00564521"/>
    <w:rsid w:val="005659DC"/>
    <w:rsid w:val="0057043D"/>
    <w:rsid w:val="0057159A"/>
    <w:rsid w:val="005757B2"/>
    <w:rsid w:val="0058396C"/>
    <w:rsid w:val="0058688E"/>
    <w:rsid w:val="00596C86"/>
    <w:rsid w:val="005B2B01"/>
    <w:rsid w:val="005E1E80"/>
    <w:rsid w:val="005E2A27"/>
    <w:rsid w:val="005F22A9"/>
    <w:rsid w:val="00603056"/>
    <w:rsid w:val="0060356C"/>
    <w:rsid w:val="00605E88"/>
    <w:rsid w:val="00610BAA"/>
    <w:rsid w:val="006167C2"/>
    <w:rsid w:val="00616B87"/>
    <w:rsid w:val="00620037"/>
    <w:rsid w:val="006228DB"/>
    <w:rsid w:val="0063751E"/>
    <w:rsid w:val="0064014A"/>
    <w:rsid w:val="00651B3A"/>
    <w:rsid w:val="006570EC"/>
    <w:rsid w:val="00661D0F"/>
    <w:rsid w:val="00664B8C"/>
    <w:rsid w:val="00673F04"/>
    <w:rsid w:val="0067779E"/>
    <w:rsid w:val="00683D76"/>
    <w:rsid w:val="006950CD"/>
    <w:rsid w:val="00697CE1"/>
    <w:rsid w:val="00697D97"/>
    <w:rsid w:val="006A160A"/>
    <w:rsid w:val="006B149D"/>
    <w:rsid w:val="006B4DD0"/>
    <w:rsid w:val="006F2856"/>
    <w:rsid w:val="00702162"/>
    <w:rsid w:val="00704FEB"/>
    <w:rsid w:val="007069B5"/>
    <w:rsid w:val="00712841"/>
    <w:rsid w:val="00712C7B"/>
    <w:rsid w:val="00712E04"/>
    <w:rsid w:val="00717C9E"/>
    <w:rsid w:val="0072163A"/>
    <w:rsid w:val="00723025"/>
    <w:rsid w:val="00727296"/>
    <w:rsid w:val="00736D2E"/>
    <w:rsid w:val="007450EB"/>
    <w:rsid w:val="00746946"/>
    <w:rsid w:val="00752085"/>
    <w:rsid w:val="00753C12"/>
    <w:rsid w:val="0076123D"/>
    <w:rsid w:val="007657C4"/>
    <w:rsid w:val="0076710A"/>
    <w:rsid w:val="00777B4F"/>
    <w:rsid w:val="00785045"/>
    <w:rsid w:val="007905BB"/>
    <w:rsid w:val="00790942"/>
    <w:rsid w:val="0079432E"/>
    <w:rsid w:val="007978FA"/>
    <w:rsid w:val="007A5ACA"/>
    <w:rsid w:val="007A6784"/>
    <w:rsid w:val="007B1A7D"/>
    <w:rsid w:val="007B2A3E"/>
    <w:rsid w:val="007C37CB"/>
    <w:rsid w:val="007C4CFF"/>
    <w:rsid w:val="007C503A"/>
    <w:rsid w:val="007E4523"/>
    <w:rsid w:val="007E4622"/>
    <w:rsid w:val="007E798B"/>
    <w:rsid w:val="007F2A88"/>
    <w:rsid w:val="007F641C"/>
    <w:rsid w:val="0080241B"/>
    <w:rsid w:val="00802798"/>
    <w:rsid w:val="00824262"/>
    <w:rsid w:val="00841239"/>
    <w:rsid w:val="00855241"/>
    <w:rsid w:val="008669F6"/>
    <w:rsid w:val="00867436"/>
    <w:rsid w:val="0087497C"/>
    <w:rsid w:val="00875439"/>
    <w:rsid w:val="00875DFC"/>
    <w:rsid w:val="00876725"/>
    <w:rsid w:val="008A6330"/>
    <w:rsid w:val="008B3A07"/>
    <w:rsid w:val="008B4280"/>
    <w:rsid w:val="008C1FD4"/>
    <w:rsid w:val="008C30A8"/>
    <w:rsid w:val="008C52E6"/>
    <w:rsid w:val="008C7B59"/>
    <w:rsid w:val="008C7C98"/>
    <w:rsid w:val="008D484B"/>
    <w:rsid w:val="008E15E8"/>
    <w:rsid w:val="008E3261"/>
    <w:rsid w:val="008E6A1C"/>
    <w:rsid w:val="008E6EF0"/>
    <w:rsid w:val="008F4BAD"/>
    <w:rsid w:val="008F52BF"/>
    <w:rsid w:val="008F5733"/>
    <w:rsid w:val="009022A8"/>
    <w:rsid w:val="00921EE5"/>
    <w:rsid w:val="009304DC"/>
    <w:rsid w:val="00936D8F"/>
    <w:rsid w:val="00947876"/>
    <w:rsid w:val="0095063A"/>
    <w:rsid w:val="00952C0F"/>
    <w:rsid w:val="00953AC3"/>
    <w:rsid w:val="00957475"/>
    <w:rsid w:val="0096261A"/>
    <w:rsid w:val="00966949"/>
    <w:rsid w:val="00971436"/>
    <w:rsid w:val="00971EA0"/>
    <w:rsid w:val="009837FB"/>
    <w:rsid w:val="00991D96"/>
    <w:rsid w:val="009A3040"/>
    <w:rsid w:val="009B4DF4"/>
    <w:rsid w:val="009C5D1D"/>
    <w:rsid w:val="009D2C0C"/>
    <w:rsid w:val="00A00429"/>
    <w:rsid w:val="00A014EF"/>
    <w:rsid w:val="00A01C4B"/>
    <w:rsid w:val="00A05A0B"/>
    <w:rsid w:val="00A119D7"/>
    <w:rsid w:val="00A14F0F"/>
    <w:rsid w:val="00A246B9"/>
    <w:rsid w:val="00A362FA"/>
    <w:rsid w:val="00A414F0"/>
    <w:rsid w:val="00A5164A"/>
    <w:rsid w:val="00A53FC1"/>
    <w:rsid w:val="00A541FB"/>
    <w:rsid w:val="00A55D4F"/>
    <w:rsid w:val="00A60C54"/>
    <w:rsid w:val="00A61088"/>
    <w:rsid w:val="00A64BF0"/>
    <w:rsid w:val="00A655B3"/>
    <w:rsid w:val="00A74AF0"/>
    <w:rsid w:val="00A81109"/>
    <w:rsid w:val="00A82BCC"/>
    <w:rsid w:val="00A86007"/>
    <w:rsid w:val="00AA0B4A"/>
    <w:rsid w:val="00AA403E"/>
    <w:rsid w:val="00AB5A17"/>
    <w:rsid w:val="00AD66B1"/>
    <w:rsid w:val="00AE362A"/>
    <w:rsid w:val="00B10495"/>
    <w:rsid w:val="00B15E4E"/>
    <w:rsid w:val="00B27888"/>
    <w:rsid w:val="00B468B6"/>
    <w:rsid w:val="00B53252"/>
    <w:rsid w:val="00B56477"/>
    <w:rsid w:val="00B62CC3"/>
    <w:rsid w:val="00B63C38"/>
    <w:rsid w:val="00B65CC3"/>
    <w:rsid w:val="00B66FD7"/>
    <w:rsid w:val="00B85844"/>
    <w:rsid w:val="00B86451"/>
    <w:rsid w:val="00B86DA8"/>
    <w:rsid w:val="00B9091F"/>
    <w:rsid w:val="00B93E05"/>
    <w:rsid w:val="00BA2453"/>
    <w:rsid w:val="00BB3E1D"/>
    <w:rsid w:val="00BB5FC6"/>
    <w:rsid w:val="00BC5E66"/>
    <w:rsid w:val="00BD4A6B"/>
    <w:rsid w:val="00BE50BE"/>
    <w:rsid w:val="00BF6A0D"/>
    <w:rsid w:val="00C002EF"/>
    <w:rsid w:val="00C018F0"/>
    <w:rsid w:val="00C108C7"/>
    <w:rsid w:val="00C213FD"/>
    <w:rsid w:val="00C22BB4"/>
    <w:rsid w:val="00C23B54"/>
    <w:rsid w:val="00C444AF"/>
    <w:rsid w:val="00C47CCB"/>
    <w:rsid w:val="00C50F88"/>
    <w:rsid w:val="00C71C53"/>
    <w:rsid w:val="00C76D10"/>
    <w:rsid w:val="00C81FE2"/>
    <w:rsid w:val="00C87914"/>
    <w:rsid w:val="00C97DE0"/>
    <w:rsid w:val="00CA1535"/>
    <w:rsid w:val="00CA3F9E"/>
    <w:rsid w:val="00CA738A"/>
    <w:rsid w:val="00CB0550"/>
    <w:rsid w:val="00CB50E8"/>
    <w:rsid w:val="00CB5AEC"/>
    <w:rsid w:val="00CC4CD6"/>
    <w:rsid w:val="00CD4642"/>
    <w:rsid w:val="00CD4712"/>
    <w:rsid w:val="00CD4DF8"/>
    <w:rsid w:val="00CD731C"/>
    <w:rsid w:val="00CE0DC0"/>
    <w:rsid w:val="00CE791E"/>
    <w:rsid w:val="00CF14AC"/>
    <w:rsid w:val="00CF2688"/>
    <w:rsid w:val="00D01F7E"/>
    <w:rsid w:val="00D046A4"/>
    <w:rsid w:val="00D05F8D"/>
    <w:rsid w:val="00D0630E"/>
    <w:rsid w:val="00D07A75"/>
    <w:rsid w:val="00D2025C"/>
    <w:rsid w:val="00D2318E"/>
    <w:rsid w:val="00D310B1"/>
    <w:rsid w:val="00D32562"/>
    <w:rsid w:val="00D430A1"/>
    <w:rsid w:val="00D46BC1"/>
    <w:rsid w:val="00D60F73"/>
    <w:rsid w:val="00D708CA"/>
    <w:rsid w:val="00D74B0C"/>
    <w:rsid w:val="00D83D3B"/>
    <w:rsid w:val="00D914E1"/>
    <w:rsid w:val="00D941DD"/>
    <w:rsid w:val="00D94322"/>
    <w:rsid w:val="00DA0696"/>
    <w:rsid w:val="00DA0F57"/>
    <w:rsid w:val="00DB139A"/>
    <w:rsid w:val="00DB3AB6"/>
    <w:rsid w:val="00DC2E4E"/>
    <w:rsid w:val="00DC32CF"/>
    <w:rsid w:val="00DE1B22"/>
    <w:rsid w:val="00DE2534"/>
    <w:rsid w:val="00DE49AC"/>
    <w:rsid w:val="00DF0685"/>
    <w:rsid w:val="00E03D9A"/>
    <w:rsid w:val="00E1218E"/>
    <w:rsid w:val="00E150B6"/>
    <w:rsid w:val="00E15CE5"/>
    <w:rsid w:val="00E215CF"/>
    <w:rsid w:val="00E552D5"/>
    <w:rsid w:val="00E66381"/>
    <w:rsid w:val="00E713CF"/>
    <w:rsid w:val="00E821D5"/>
    <w:rsid w:val="00E83656"/>
    <w:rsid w:val="00E871D3"/>
    <w:rsid w:val="00E92CBE"/>
    <w:rsid w:val="00E933ED"/>
    <w:rsid w:val="00EA6096"/>
    <w:rsid w:val="00EA7A5F"/>
    <w:rsid w:val="00EB2C81"/>
    <w:rsid w:val="00EB49EA"/>
    <w:rsid w:val="00EC35D7"/>
    <w:rsid w:val="00EC7A07"/>
    <w:rsid w:val="00ED0A64"/>
    <w:rsid w:val="00ED10DA"/>
    <w:rsid w:val="00ED4DBB"/>
    <w:rsid w:val="00EE09C0"/>
    <w:rsid w:val="00EE29DE"/>
    <w:rsid w:val="00EE6C4A"/>
    <w:rsid w:val="00EF0E69"/>
    <w:rsid w:val="00EF448F"/>
    <w:rsid w:val="00F05D74"/>
    <w:rsid w:val="00F11221"/>
    <w:rsid w:val="00F1126F"/>
    <w:rsid w:val="00F224B1"/>
    <w:rsid w:val="00F224E8"/>
    <w:rsid w:val="00F3050A"/>
    <w:rsid w:val="00F31F7F"/>
    <w:rsid w:val="00F340C3"/>
    <w:rsid w:val="00F53755"/>
    <w:rsid w:val="00F5446F"/>
    <w:rsid w:val="00F619C1"/>
    <w:rsid w:val="00F63C53"/>
    <w:rsid w:val="00F71ABA"/>
    <w:rsid w:val="00F771B0"/>
    <w:rsid w:val="00F81100"/>
    <w:rsid w:val="00F83786"/>
    <w:rsid w:val="00FA0DA9"/>
    <w:rsid w:val="00FA1115"/>
    <w:rsid w:val="00FA3DD4"/>
    <w:rsid w:val="00FA45C3"/>
    <w:rsid w:val="00FA6F84"/>
    <w:rsid w:val="00FB3681"/>
    <w:rsid w:val="00FB58FB"/>
    <w:rsid w:val="00FB7661"/>
    <w:rsid w:val="00FD018C"/>
    <w:rsid w:val="00FD0DDC"/>
    <w:rsid w:val="00FD1DAB"/>
    <w:rsid w:val="00FE17BD"/>
    <w:rsid w:val="00FF11C7"/>
    <w:rsid w:val="00FF273A"/>
    <w:rsid w:val="00FF36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73A"/>
    <w:pPr>
      <w:suppressAutoHyphens/>
      <w:spacing w:after="0" w:line="240" w:lineRule="auto"/>
    </w:pPr>
    <w:rPr>
      <w:rFonts w:ascii="Times New Roman" w:eastAsia="Times New Roman" w:hAnsi="Times New Roman" w:cs="Times New Roman"/>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273A"/>
    <w:rPr>
      <w:color w:val="0000FF"/>
      <w:u w:val="single"/>
    </w:rPr>
  </w:style>
  <w:style w:type="paragraph" w:styleId="En-tte">
    <w:name w:val="header"/>
    <w:basedOn w:val="Normal"/>
    <w:link w:val="En-tteCar"/>
    <w:rsid w:val="00FF273A"/>
    <w:pPr>
      <w:tabs>
        <w:tab w:val="center" w:pos="4320"/>
        <w:tab w:val="right" w:pos="8640"/>
      </w:tabs>
    </w:pPr>
  </w:style>
  <w:style w:type="character" w:customStyle="1" w:styleId="En-tteCar">
    <w:name w:val="En-tête Car"/>
    <w:basedOn w:val="Policepardfaut"/>
    <w:link w:val="En-tte"/>
    <w:rsid w:val="00FF273A"/>
    <w:rPr>
      <w:rFonts w:ascii="Times New Roman" w:eastAsia="Times New Roman" w:hAnsi="Times New Roman" w:cs="Times New Roman"/>
      <w:sz w:val="24"/>
      <w:szCs w:val="24"/>
      <w:lang w:val="fr-FR" w:eastAsia="zh-CN"/>
    </w:rPr>
  </w:style>
  <w:style w:type="paragraph" w:styleId="Textedebulles">
    <w:name w:val="Balloon Text"/>
    <w:basedOn w:val="Normal"/>
    <w:link w:val="TextedebullesCar"/>
    <w:uiPriority w:val="99"/>
    <w:semiHidden/>
    <w:unhideWhenUsed/>
    <w:rsid w:val="00104EE7"/>
    <w:rPr>
      <w:rFonts w:ascii="Tahoma" w:hAnsi="Tahoma" w:cs="Tahoma"/>
      <w:sz w:val="16"/>
      <w:szCs w:val="16"/>
    </w:rPr>
  </w:style>
  <w:style w:type="character" w:customStyle="1" w:styleId="TextedebullesCar">
    <w:name w:val="Texte de bulles Car"/>
    <w:basedOn w:val="Policepardfaut"/>
    <w:link w:val="Textedebulles"/>
    <w:uiPriority w:val="99"/>
    <w:semiHidden/>
    <w:rsid w:val="00104EE7"/>
    <w:rPr>
      <w:rFonts w:ascii="Tahoma" w:eastAsia="Times New Roman" w:hAnsi="Tahoma" w:cs="Tahoma"/>
      <w:sz w:val="16"/>
      <w:szCs w:val="16"/>
      <w:lang w:val="fr-FR" w:eastAsia="zh-CN"/>
    </w:rPr>
  </w:style>
  <w:style w:type="paragraph" w:styleId="Pieddepage">
    <w:name w:val="footer"/>
    <w:basedOn w:val="Normal"/>
    <w:link w:val="PieddepageCar"/>
    <w:uiPriority w:val="99"/>
    <w:unhideWhenUsed/>
    <w:rsid w:val="002347A6"/>
    <w:pPr>
      <w:tabs>
        <w:tab w:val="center" w:pos="4320"/>
        <w:tab w:val="right" w:pos="8640"/>
      </w:tabs>
    </w:pPr>
  </w:style>
  <w:style w:type="character" w:customStyle="1" w:styleId="PieddepageCar">
    <w:name w:val="Pied de page Car"/>
    <w:basedOn w:val="Policepardfaut"/>
    <w:link w:val="Pieddepage"/>
    <w:uiPriority w:val="99"/>
    <w:rsid w:val="002347A6"/>
    <w:rPr>
      <w:rFonts w:ascii="Times New Roman" w:eastAsia="Times New Roman" w:hAnsi="Times New Roman" w:cs="Times New Roman"/>
      <w:sz w:val="24"/>
      <w:szCs w:val="24"/>
      <w:lang w:val="fr-FR" w:eastAsia="zh-CN"/>
    </w:rPr>
  </w:style>
  <w:style w:type="paragraph" w:styleId="Paragraphedeliste">
    <w:name w:val="List Paragraph"/>
    <w:basedOn w:val="Normal"/>
    <w:uiPriority w:val="99"/>
    <w:qFormat/>
    <w:rsid w:val="00BA2453"/>
    <w:pPr>
      <w:suppressAutoHyphens w:val="0"/>
      <w:ind w:left="720"/>
    </w:pPr>
    <w:rPr>
      <w:lang w:val="fr-CA" w:eastAsia="fr-FR"/>
    </w:rPr>
  </w:style>
  <w:style w:type="character" w:styleId="Marquedecommentaire">
    <w:name w:val="annotation reference"/>
    <w:basedOn w:val="Policepardfaut"/>
    <w:uiPriority w:val="99"/>
    <w:semiHidden/>
    <w:unhideWhenUsed/>
    <w:rsid w:val="0095063A"/>
    <w:rPr>
      <w:sz w:val="18"/>
      <w:szCs w:val="18"/>
    </w:rPr>
  </w:style>
  <w:style w:type="paragraph" w:styleId="Commentaire">
    <w:name w:val="annotation text"/>
    <w:basedOn w:val="Normal"/>
    <w:link w:val="CommentaireCar"/>
    <w:uiPriority w:val="99"/>
    <w:semiHidden/>
    <w:unhideWhenUsed/>
    <w:rsid w:val="0095063A"/>
  </w:style>
  <w:style w:type="character" w:customStyle="1" w:styleId="CommentaireCar">
    <w:name w:val="Commentaire Car"/>
    <w:basedOn w:val="Policepardfaut"/>
    <w:link w:val="Commentaire"/>
    <w:uiPriority w:val="99"/>
    <w:semiHidden/>
    <w:rsid w:val="0095063A"/>
    <w:rPr>
      <w:rFonts w:ascii="Times New Roman" w:eastAsia="Times New Roman" w:hAnsi="Times New Roman" w:cs="Times New Roman"/>
      <w:sz w:val="24"/>
      <w:szCs w:val="24"/>
      <w:lang w:val="fr-FR" w:eastAsia="zh-CN"/>
    </w:rPr>
  </w:style>
  <w:style w:type="paragraph" w:styleId="Objetducommentaire">
    <w:name w:val="annotation subject"/>
    <w:basedOn w:val="Commentaire"/>
    <w:next w:val="Commentaire"/>
    <w:link w:val="ObjetducommentaireCar"/>
    <w:uiPriority w:val="99"/>
    <w:semiHidden/>
    <w:unhideWhenUsed/>
    <w:rsid w:val="0095063A"/>
    <w:rPr>
      <w:b/>
      <w:bCs/>
      <w:sz w:val="20"/>
      <w:szCs w:val="20"/>
    </w:rPr>
  </w:style>
  <w:style w:type="character" w:customStyle="1" w:styleId="ObjetducommentaireCar">
    <w:name w:val="Objet du commentaire Car"/>
    <w:basedOn w:val="CommentaireCar"/>
    <w:link w:val="Objetducommentaire"/>
    <w:uiPriority w:val="99"/>
    <w:semiHidden/>
    <w:rsid w:val="0095063A"/>
    <w:rPr>
      <w:rFonts w:ascii="Times New Roman" w:eastAsia="Times New Roman" w:hAnsi="Times New Roman" w:cs="Times New Roman"/>
      <w:b/>
      <w:bCs/>
      <w:sz w:val="20"/>
      <w:szCs w:val="20"/>
      <w:lang w:val="fr-FR" w:eastAsia="zh-CN"/>
    </w:rPr>
  </w:style>
  <w:style w:type="character" w:customStyle="1" w:styleId="textexposedshow">
    <w:name w:val="text_exposed_show"/>
    <w:basedOn w:val="Policepardfaut"/>
    <w:rsid w:val="00074ABA"/>
  </w:style>
  <w:style w:type="paragraph" w:customStyle="1" w:styleId="p1">
    <w:name w:val="p1"/>
    <w:basedOn w:val="Normal"/>
    <w:rsid w:val="00420235"/>
    <w:pPr>
      <w:suppressAutoHyphens w:val="0"/>
      <w:spacing w:before="100" w:beforeAutospacing="1" w:after="100" w:afterAutospacing="1"/>
    </w:pPr>
    <w:rPr>
      <w:lang w:eastAsia="fr-FR"/>
    </w:rPr>
  </w:style>
  <w:style w:type="paragraph" w:styleId="NormalWeb">
    <w:name w:val="Normal (Web)"/>
    <w:basedOn w:val="Normal"/>
    <w:uiPriority w:val="99"/>
    <w:unhideWhenUsed/>
    <w:rsid w:val="00BF6A0D"/>
    <w:pPr>
      <w:suppressAutoHyphens w:val="0"/>
      <w:spacing w:before="100" w:beforeAutospacing="1" w:after="100" w:afterAutospacing="1"/>
    </w:pPr>
    <w:rPr>
      <w:lang w:eastAsia="fr-FR"/>
    </w:rPr>
  </w:style>
</w:styles>
</file>

<file path=word/webSettings.xml><?xml version="1.0" encoding="utf-8"?>
<w:webSettings xmlns:r="http://schemas.openxmlformats.org/officeDocument/2006/relationships" xmlns:w="http://schemas.openxmlformats.org/wordprocessingml/2006/main">
  <w:divs>
    <w:div w:id="65148918">
      <w:bodyDiv w:val="1"/>
      <w:marLeft w:val="0"/>
      <w:marRight w:val="0"/>
      <w:marTop w:val="0"/>
      <w:marBottom w:val="0"/>
      <w:divBdr>
        <w:top w:val="none" w:sz="0" w:space="0" w:color="auto"/>
        <w:left w:val="none" w:sz="0" w:space="0" w:color="auto"/>
        <w:bottom w:val="none" w:sz="0" w:space="0" w:color="auto"/>
        <w:right w:val="none" w:sz="0" w:space="0" w:color="auto"/>
      </w:divBdr>
    </w:div>
    <w:div w:id="248589695">
      <w:bodyDiv w:val="1"/>
      <w:marLeft w:val="0"/>
      <w:marRight w:val="0"/>
      <w:marTop w:val="0"/>
      <w:marBottom w:val="0"/>
      <w:divBdr>
        <w:top w:val="none" w:sz="0" w:space="0" w:color="auto"/>
        <w:left w:val="none" w:sz="0" w:space="0" w:color="auto"/>
        <w:bottom w:val="none" w:sz="0" w:space="0" w:color="auto"/>
        <w:right w:val="none" w:sz="0" w:space="0" w:color="auto"/>
      </w:divBdr>
    </w:div>
    <w:div w:id="645203205">
      <w:bodyDiv w:val="1"/>
      <w:marLeft w:val="0"/>
      <w:marRight w:val="0"/>
      <w:marTop w:val="0"/>
      <w:marBottom w:val="0"/>
      <w:divBdr>
        <w:top w:val="none" w:sz="0" w:space="0" w:color="auto"/>
        <w:left w:val="none" w:sz="0" w:space="0" w:color="auto"/>
        <w:bottom w:val="none" w:sz="0" w:space="0" w:color="auto"/>
        <w:right w:val="none" w:sz="0" w:space="0" w:color="auto"/>
      </w:divBdr>
    </w:div>
    <w:div w:id="761730587">
      <w:bodyDiv w:val="1"/>
      <w:marLeft w:val="0"/>
      <w:marRight w:val="0"/>
      <w:marTop w:val="0"/>
      <w:marBottom w:val="0"/>
      <w:divBdr>
        <w:top w:val="none" w:sz="0" w:space="0" w:color="auto"/>
        <w:left w:val="none" w:sz="0" w:space="0" w:color="auto"/>
        <w:bottom w:val="none" w:sz="0" w:space="0" w:color="auto"/>
        <w:right w:val="none" w:sz="0" w:space="0" w:color="auto"/>
      </w:divBdr>
      <w:divsChild>
        <w:div w:id="394007324">
          <w:marLeft w:val="0"/>
          <w:marRight w:val="0"/>
          <w:marTop w:val="120"/>
          <w:marBottom w:val="0"/>
          <w:divBdr>
            <w:top w:val="none" w:sz="0" w:space="0" w:color="auto"/>
            <w:left w:val="none" w:sz="0" w:space="0" w:color="auto"/>
            <w:bottom w:val="none" w:sz="0" w:space="0" w:color="auto"/>
            <w:right w:val="none" w:sz="0" w:space="0" w:color="auto"/>
          </w:divBdr>
        </w:div>
        <w:div w:id="886113178">
          <w:marLeft w:val="0"/>
          <w:marRight w:val="0"/>
          <w:marTop w:val="120"/>
          <w:marBottom w:val="0"/>
          <w:divBdr>
            <w:top w:val="none" w:sz="0" w:space="0" w:color="auto"/>
            <w:left w:val="none" w:sz="0" w:space="0" w:color="auto"/>
            <w:bottom w:val="none" w:sz="0" w:space="0" w:color="auto"/>
            <w:right w:val="none" w:sz="0" w:space="0" w:color="auto"/>
          </w:divBdr>
        </w:div>
      </w:divsChild>
    </w:div>
    <w:div w:id="18353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consamarier@gmail.com"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tr.ee/garconsamarie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garconsamarier@gmail.com" TargetMode="External"/><Relationship Id="rId23" Type="http://schemas.microsoft.com/office/2011/relationships/people" Target="people.xml"/><Relationship Id="rId10" Type="http://schemas.openxmlformats.org/officeDocument/2006/relationships/hyperlink" Target="https://www.facebook.com/Garconsamar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rconsamarier.bandcamp.com/"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ACC3E-329D-405C-B9D0-A8CCB3CD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625</Words>
  <Characters>3440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Jetté</dc:creator>
  <cp:lastModifiedBy>Utilisateur Windows</cp:lastModifiedBy>
  <cp:revision>11</cp:revision>
  <cp:lastPrinted>2017-12-03T23:29:00Z</cp:lastPrinted>
  <dcterms:created xsi:type="dcterms:W3CDTF">2024-11-12T14:57:00Z</dcterms:created>
  <dcterms:modified xsi:type="dcterms:W3CDTF">2024-12-06T13:28:00Z</dcterms:modified>
</cp:coreProperties>
</file>